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ACBB2">
      <w:pPr>
        <w:pStyle w:val="5"/>
        <w:widowControl w:val="0"/>
        <w:kinsoku w:val="0"/>
        <w:overflowPunct w:val="0"/>
        <w:adjustRightInd w:val="0"/>
        <w:snapToGrid w:val="0"/>
        <w:spacing w:before="0" w:beforeAutospacing="0" w:after="0" w:afterAutospacing="0" w:line="240" w:lineRule="atLeast"/>
        <w:rPr>
          <w:rFonts w:ascii="仿宋" w:hAnsi="仿宋" w:eastAsia="仿宋" w:cs="仿宋"/>
          <w:snapToGrid w:val="0"/>
          <w:color w:val="auto"/>
          <w:spacing w:val="15"/>
          <w:sz w:val="30"/>
          <w:szCs w:val="30"/>
        </w:rPr>
      </w:pPr>
      <w:bookmarkStart w:id="0" w:name="_GoBack"/>
      <w:bookmarkEnd w:id="0"/>
      <w:r>
        <w:rPr>
          <w:rFonts w:hint="default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-486410</wp:posOffset>
                </wp:positionV>
                <wp:extent cx="876300" cy="439420"/>
                <wp:effectExtent l="4445" t="4445" r="14605" b="1333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E05B96">
                            <w:pPr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  <w:t>附件4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7.25pt;margin-top:-38.3pt;height:34.6pt;width:69pt;z-index:251659264;mso-width-relative:page;mso-height-relative:page;" fillcolor="#FFFFFF" filled="t" stroked="t" coordsize="21600,21600" o:gfxdata="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BU0/D1QAAAAkBAAAPAAAAAAAAAAEAIAAAACIAAABkcnMvZG93bnJl&#10;di54bWxQSwECFAAUAAAACACHTuJA915+lAACAAArBAAADgAAAAAAAAABACAAAAAkAQAAZHJzL2Uy&#10;b0RvYy54bWxQSwUGAAAAAAYABgBZAQAAlgUAAAAA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5BE05B96">
                      <w:pPr>
                        <w:rPr>
                          <w:rFonts w:hint="default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  <w:t>附件4</w:t>
                      </w:r>
                    </w:p>
                  </w:txbxContent>
                </v:textbox>
              </v:rect>
            </w:pict>
          </mc:Fallback>
        </mc:AlternateContent>
      </w:r>
    </w:p>
    <w:p w14:paraId="16CB8026">
      <w:pPr>
        <w:pStyle w:val="5"/>
        <w:widowControl w:val="0"/>
        <w:kinsoku w:val="0"/>
        <w:overflowPunct w:val="0"/>
        <w:adjustRightInd w:val="0"/>
        <w:snapToGrid w:val="0"/>
        <w:spacing w:before="0" w:beforeAutospacing="0" w:after="0" w:afterAutospacing="0" w:line="240" w:lineRule="atLeast"/>
        <w:rPr>
          <w:rFonts w:ascii="仿宋" w:hAnsi="仿宋" w:eastAsia="仿宋" w:cs="仿宋"/>
          <w:snapToGrid w:val="0"/>
          <w:color w:val="auto"/>
          <w:spacing w:val="15"/>
          <w:sz w:val="30"/>
          <w:szCs w:val="30"/>
        </w:rPr>
      </w:pPr>
    </w:p>
    <w:p w14:paraId="284C1A80">
      <w:pPr>
        <w:pStyle w:val="5"/>
        <w:widowControl w:val="0"/>
        <w:kinsoku w:val="0"/>
        <w:overflowPunct w:val="0"/>
        <w:adjustRightInd w:val="0"/>
        <w:snapToGrid w:val="0"/>
        <w:spacing w:before="0" w:beforeAutospacing="0" w:after="0" w:afterAutospacing="0" w:line="240" w:lineRule="atLeast"/>
        <w:rPr>
          <w:rFonts w:ascii="仿宋" w:hAnsi="仿宋" w:eastAsia="仿宋" w:cs="仿宋"/>
          <w:snapToGrid w:val="0"/>
          <w:color w:val="auto"/>
          <w:spacing w:val="15"/>
          <w:sz w:val="30"/>
          <w:szCs w:val="30"/>
        </w:rPr>
      </w:pPr>
    </w:p>
    <w:p w14:paraId="6AE52B76">
      <w:pPr>
        <w:spacing w:line="900" w:lineRule="auto"/>
        <w:jc w:val="center"/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44"/>
          <w:szCs w:val="44"/>
          <w:lang w:val="en-US" w:eastAsia="zh-CN"/>
        </w:rPr>
        <w:t>湖南省招标投标协会</w:t>
      </w:r>
    </w:p>
    <w:p w14:paraId="24058A55">
      <w:pPr>
        <w:spacing w:line="900" w:lineRule="auto"/>
        <w:jc w:val="center"/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44"/>
          <w:szCs w:val="44"/>
          <w:lang w:val="en-US" w:eastAsia="zh-CN"/>
        </w:rPr>
        <w:t>2025年度优秀项目负责人申报材料</w:t>
      </w:r>
    </w:p>
    <w:p w14:paraId="6A172688">
      <w:pPr>
        <w:spacing w:line="900" w:lineRule="auto"/>
        <w:jc w:val="center"/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（招标代理机构、投标单位、招标采购单位）</w:t>
      </w:r>
    </w:p>
    <w:p w14:paraId="3CF47EF5">
      <w:pPr>
        <w:pStyle w:val="5"/>
        <w:widowControl w:val="0"/>
        <w:kinsoku w:val="0"/>
        <w:overflowPunct w:val="0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snapToGrid w:val="0"/>
          <w:color w:val="auto"/>
          <w:spacing w:val="15"/>
          <w:sz w:val="44"/>
          <w:szCs w:val="44"/>
        </w:rPr>
      </w:pPr>
    </w:p>
    <w:p w14:paraId="6BFB9B37">
      <w:pPr>
        <w:pStyle w:val="5"/>
        <w:widowControl w:val="0"/>
        <w:kinsoku w:val="0"/>
        <w:overflowPunct w:val="0"/>
        <w:adjustRightInd w:val="0"/>
        <w:snapToGrid w:val="0"/>
        <w:spacing w:before="0" w:beforeAutospacing="0" w:after="0" w:afterAutospacing="0" w:line="240" w:lineRule="atLeast"/>
        <w:ind w:left="4253"/>
        <w:jc w:val="center"/>
        <w:rPr>
          <w:rFonts w:hint="eastAsia" w:ascii="黑体" w:hAnsi="黑体" w:eastAsia="黑体" w:cs="黑体"/>
          <w:snapToGrid w:val="0"/>
          <w:color w:val="auto"/>
          <w:spacing w:val="15"/>
          <w:sz w:val="30"/>
          <w:szCs w:val="30"/>
        </w:rPr>
      </w:pPr>
    </w:p>
    <w:p w14:paraId="674E7F37">
      <w:pPr>
        <w:pStyle w:val="5"/>
        <w:widowControl w:val="0"/>
        <w:kinsoku w:val="0"/>
        <w:overflowPunct w:val="0"/>
        <w:adjustRightInd w:val="0"/>
        <w:snapToGrid w:val="0"/>
        <w:spacing w:before="0" w:beforeAutospacing="0" w:after="0" w:afterAutospacing="0" w:line="240" w:lineRule="atLeast"/>
        <w:ind w:left="4253"/>
        <w:jc w:val="center"/>
        <w:rPr>
          <w:rFonts w:hint="eastAsia" w:ascii="黑体" w:hAnsi="黑体" w:eastAsia="黑体" w:cs="黑体"/>
          <w:snapToGrid w:val="0"/>
          <w:color w:val="auto"/>
          <w:spacing w:val="15"/>
          <w:sz w:val="30"/>
          <w:szCs w:val="30"/>
        </w:rPr>
      </w:pPr>
    </w:p>
    <w:p w14:paraId="49DD6D68">
      <w:pPr>
        <w:pStyle w:val="5"/>
        <w:widowControl w:val="0"/>
        <w:kinsoku w:val="0"/>
        <w:overflowPunct w:val="0"/>
        <w:adjustRightInd w:val="0"/>
        <w:snapToGrid w:val="0"/>
        <w:spacing w:before="0" w:beforeAutospacing="0" w:after="0" w:afterAutospacing="0" w:line="240" w:lineRule="atLeast"/>
        <w:ind w:left="4253"/>
        <w:rPr>
          <w:rFonts w:hint="eastAsia" w:ascii="黑体" w:hAnsi="黑体" w:eastAsia="黑体" w:cs="黑体"/>
          <w:snapToGrid w:val="0"/>
          <w:color w:val="auto"/>
          <w:spacing w:val="15"/>
          <w:sz w:val="30"/>
          <w:szCs w:val="30"/>
        </w:rPr>
      </w:pPr>
    </w:p>
    <w:p w14:paraId="2F1F466E">
      <w:pPr>
        <w:pStyle w:val="5"/>
        <w:widowControl w:val="0"/>
        <w:kinsoku w:val="0"/>
        <w:overflowPunct w:val="0"/>
        <w:adjustRightInd w:val="0"/>
        <w:snapToGrid w:val="0"/>
        <w:spacing w:before="0" w:beforeAutospacing="0" w:after="0" w:afterAutospacing="0" w:line="240" w:lineRule="atLeast"/>
        <w:ind w:left="4253"/>
        <w:rPr>
          <w:rFonts w:hint="eastAsia" w:ascii="黑体" w:hAnsi="黑体" w:eastAsia="黑体" w:cs="黑体"/>
          <w:snapToGrid w:val="0"/>
          <w:color w:val="auto"/>
          <w:spacing w:val="15"/>
          <w:sz w:val="30"/>
          <w:szCs w:val="30"/>
        </w:rPr>
      </w:pPr>
    </w:p>
    <w:p w14:paraId="00B6EF70">
      <w:pPr>
        <w:pStyle w:val="5"/>
        <w:widowControl w:val="0"/>
        <w:kinsoku w:val="0"/>
        <w:overflowPunct w:val="0"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黑体" w:eastAsia="黑体" w:cs="黑体"/>
          <w:snapToGrid w:val="0"/>
          <w:color w:val="auto"/>
          <w:spacing w:val="15"/>
          <w:sz w:val="30"/>
          <w:szCs w:val="30"/>
        </w:rPr>
      </w:pPr>
    </w:p>
    <w:p w14:paraId="579823A2">
      <w:pPr>
        <w:pStyle w:val="5"/>
        <w:widowControl w:val="0"/>
        <w:kinsoku w:val="0"/>
        <w:overflowPunct w:val="0"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黑体" w:eastAsia="黑体" w:cs="黑体"/>
          <w:snapToGrid w:val="0"/>
          <w:color w:val="auto"/>
          <w:spacing w:val="15"/>
          <w:sz w:val="30"/>
          <w:szCs w:val="30"/>
        </w:rPr>
      </w:pPr>
    </w:p>
    <w:p w14:paraId="72CBFEEA">
      <w:pPr>
        <w:pStyle w:val="9"/>
        <w:ind w:firstLine="1225" w:firstLineChars="350"/>
        <w:rPr>
          <w:rFonts w:hint="eastAsia" w:ascii="黑体" w:hAnsi="黑体" w:eastAsia="黑体" w:cs="黑体"/>
          <w:snapToGrid w:val="0"/>
          <w:color w:val="auto"/>
          <w:spacing w:val="15"/>
          <w:sz w:val="32"/>
          <w:szCs w:val="32"/>
        </w:rPr>
      </w:pPr>
    </w:p>
    <w:p w14:paraId="177AF500">
      <w:pPr>
        <w:pStyle w:val="9"/>
        <w:ind w:firstLine="1225" w:firstLineChars="350"/>
        <w:rPr>
          <w:rFonts w:hint="eastAsia" w:ascii="黑体" w:hAnsi="黑体" w:eastAsia="黑体" w:cs="黑体"/>
          <w:snapToGrid w:val="0"/>
          <w:color w:val="auto"/>
          <w:spacing w:val="15"/>
          <w:sz w:val="32"/>
          <w:szCs w:val="32"/>
        </w:rPr>
      </w:pPr>
    </w:p>
    <w:p w14:paraId="74DCF053">
      <w:pPr>
        <w:pStyle w:val="9"/>
        <w:rPr>
          <w:rFonts w:hint="eastAsia" w:ascii="黑体" w:hAnsi="黑体" w:eastAsia="黑体" w:cs="黑体"/>
          <w:snapToGrid w:val="0"/>
          <w:color w:val="auto"/>
          <w:spacing w:val="15"/>
          <w:sz w:val="32"/>
          <w:szCs w:val="32"/>
        </w:rPr>
      </w:pPr>
    </w:p>
    <w:p w14:paraId="01662B8C">
      <w:pPr>
        <w:pStyle w:val="9"/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6"/>
          <w:szCs w:val="36"/>
          <w:lang w:val="en-US" w:eastAsia="zh-CN" w:bidi="ar-SA"/>
        </w:rPr>
      </w:pPr>
    </w:p>
    <w:p w14:paraId="305BAAB5">
      <w:pPr>
        <w:pStyle w:val="9"/>
        <w:ind w:firstLine="1365" w:firstLineChars="350"/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6"/>
          <w:szCs w:val="36"/>
          <w:lang w:val="en-US" w:eastAsia="zh-CN" w:bidi="ar-SA"/>
        </w:rPr>
        <w:t>姓    名：</w:t>
      </w:r>
      <w:r>
        <w:rPr>
          <w:rFonts w:hint="eastAsia" w:ascii="黑体" w:hAnsi="黑体" w:eastAsia="黑体" w:cs="黑体"/>
          <w:b/>
          <w:bCs w:val="0"/>
          <w:color w:val="000000"/>
          <w:sz w:val="36"/>
          <w:szCs w:val="36"/>
          <w:u w:val="thick"/>
        </w:rPr>
        <w:t xml:space="preserve">       </w:t>
      </w:r>
      <w:r>
        <w:rPr>
          <w:rFonts w:hint="eastAsia" w:ascii="黑体" w:hAnsi="黑体" w:eastAsia="黑体" w:cs="黑体"/>
          <w:b/>
          <w:bCs w:val="0"/>
          <w:color w:val="000000"/>
          <w:sz w:val="36"/>
          <w:szCs w:val="36"/>
          <w:u w:val="thick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6"/>
          <w:szCs w:val="36"/>
          <w:lang w:val="en-US" w:eastAsia="zh-CN" w:bidi="ar-SA"/>
        </w:rPr>
        <w:t xml:space="preserve">                     </w:t>
      </w:r>
    </w:p>
    <w:p w14:paraId="6D63047B">
      <w:pPr>
        <w:pStyle w:val="5"/>
        <w:widowControl w:val="0"/>
        <w:kinsoku w:val="0"/>
        <w:overflowPunct w:val="0"/>
        <w:adjustRightInd w:val="0"/>
        <w:snapToGrid w:val="0"/>
        <w:spacing w:before="0" w:beforeAutospacing="0" w:after="0" w:afterAutospacing="0" w:line="660" w:lineRule="exact"/>
        <w:ind w:firstLine="1365" w:firstLineChars="350"/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6"/>
          <w:szCs w:val="36"/>
          <w:lang w:val="en-US" w:eastAsia="zh-CN" w:bidi="ar-SA"/>
        </w:rPr>
      </w:pPr>
    </w:p>
    <w:p w14:paraId="5D2C97CB">
      <w:pPr>
        <w:pStyle w:val="5"/>
        <w:widowControl w:val="0"/>
        <w:kinsoku w:val="0"/>
        <w:overflowPunct w:val="0"/>
        <w:adjustRightInd w:val="0"/>
        <w:snapToGrid w:val="0"/>
        <w:spacing w:before="0" w:beforeAutospacing="0" w:after="0" w:afterAutospacing="0" w:line="660" w:lineRule="exact"/>
        <w:ind w:firstLine="1365" w:firstLineChars="350"/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6"/>
          <w:szCs w:val="36"/>
          <w:lang w:val="en-US" w:eastAsia="zh-CN" w:bidi="ar-SA"/>
        </w:rPr>
        <w:t>所在单位（盖章）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u w:val="thick"/>
        </w:rPr>
        <w:t xml:space="preserve">      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u w:val="thick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u w:val="thick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u w:val="thick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6"/>
          <w:szCs w:val="36"/>
          <w:lang w:val="en-US" w:eastAsia="zh-CN" w:bidi="ar-SA"/>
        </w:rPr>
        <w:t xml:space="preserve">           </w:t>
      </w:r>
    </w:p>
    <w:p w14:paraId="59EF9B7E">
      <w:pPr>
        <w:pStyle w:val="5"/>
        <w:widowControl w:val="0"/>
        <w:kinsoku w:val="0"/>
        <w:overflowPunct w:val="0"/>
        <w:adjustRightInd w:val="0"/>
        <w:snapToGrid w:val="0"/>
        <w:spacing w:before="0" w:beforeAutospacing="0" w:after="0" w:afterAutospacing="0" w:line="660" w:lineRule="exact"/>
        <w:ind w:firstLine="1365" w:firstLineChars="350"/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6"/>
          <w:szCs w:val="36"/>
          <w:lang w:val="en-US" w:eastAsia="zh-CN" w:bidi="ar-SA"/>
        </w:rPr>
        <w:t>单位性质：</w:t>
      </w: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28"/>
          <w:szCs w:val="28"/>
          <w:lang w:val="en-US" w:eastAsia="zh-CN" w:bidi="ar-SA"/>
        </w:rPr>
        <w:sym w:font="Wingdings 2" w:char="00A3"/>
      </w: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24"/>
          <w:szCs w:val="24"/>
          <w:lang w:val="en-US" w:eastAsia="zh-CN"/>
        </w:rPr>
        <w:t>招标代理机构</w:t>
      </w: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28"/>
          <w:szCs w:val="28"/>
          <w:lang w:val="en-US" w:eastAsia="zh-CN" w:bidi="ar-SA"/>
        </w:rPr>
        <w:sym w:font="Wingdings 2" w:char="00A3"/>
      </w: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24"/>
          <w:szCs w:val="24"/>
          <w:lang w:val="en-US" w:eastAsia="zh-CN"/>
        </w:rPr>
        <w:t>投标单位</w:t>
      </w: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28"/>
          <w:szCs w:val="28"/>
          <w:lang w:val="en-US" w:eastAsia="zh-CN" w:bidi="ar-SA"/>
        </w:rPr>
        <w:sym w:font="Wingdings 2" w:char="00A3"/>
      </w: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24"/>
          <w:szCs w:val="24"/>
          <w:lang w:val="en-US" w:eastAsia="zh-CN"/>
        </w:rPr>
        <w:t>招标采购单位</w:t>
      </w:r>
    </w:p>
    <w:p w14:paraId="3666414B">
      <w:pPr>
        <w:pStyle w:val="5"/>
        <w:widowControl w:val="0"/>
        <w:kinsoku w:val="0"/>
        <w:overflowPunct w:val="0"/>
        <w:adjustRightInd w:val="0"/>
        <w:snapToGrid w:val="0"/>
        <w:spacing w:before="0" w:beforeAutospacing="0" w:after="0" w:afterAutospacing="0" w:line="660" w:lineRule="exact"/>
        <w:ind w:firstLine="1365" w:firstLineChars="350"/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6"/>
          <w:szCs w:val="36"/>
          <w:lang w:val="en-US" w:eastAsia="zh-CN" w:bidi="ar-SA"/>
        </w:rPr>
      </w:pPr>
    </w:p>
    <w:p w14:paraId="6AFF0080">
      <w:pPr>
        <w:pStyle w:val="5"/>
        <w:widowControl w:val="0"/>
        <w:kinsoku w:val="0"/>
        <w:overflowPunct w:val="0"/>
        <w:adjustRightInd w:val="0"/>
        <w:snapToGrid w:val="0"/>
        <w:spacing w:before="0" w:beforeAutospacing="0" w:after="0" w:afterAutospacing="0" w:line="660" w:lineRule="exact"/>
        <w:ind w:firstLine="1365" w:firstLineChars="350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6"/>
          <w:szCs w:val="36"/>
          <w:lang w:val="en-US" w:eastAsia="zh-CN" w:bidi="ar-SA"/>
        </w:rPr>
        <w:t>申报日期: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u w:val="thick"/>
        </w:rPr>
        <w:t xml:space="preserve">            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u w:val="thick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6"/>
          <w:szCs w:val="36"/>
          <w:lang w:val="en-US" w:eastAsia="zh-CN" w:bidi="ar-SA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36"/>
          <w:szCs w:val="36"/>
          <w:lang w:val="en-US" w:eastAsia="zh-CN" w:bidi="ar-SA"/>
        </w:rPr>
        <w:t xml:space="preserve">                </w:t>
      </w:r>
    </w:p>
    <w:p w14:paraId="2A45C533">
      <w:pPr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  <w:lang w:val="en-US" w:eastAsia="zh-CN"/>
        </w:rPr>
        <w:br w:type="page"/>
      </w:r>
    </w:p>
    <w:p w14:paraId="2917A6C6">
      <w:pPr>
        <w:pStyle w:val="10"/>
        <w:numPr>
          <w:ilvl w:val="0"/>
          <w:numId w:val="0"/>
        </w:numPr>
        <w:kinsoku w:val="0"/>
        <w:overflowPunct w:val="0"/>
        <w:adjustRightInd w:val="0"/>
        <w:spacing w:line="440" w:lineRule="exact"/>
        <w:ind w:leftChars="0"/>
        <w:jc w:val="left"/>
        <w:rPr>
          <w:rFonts w:ascii="黑体" w:hAnsi="黑体" w:eastAsia="黑体" w:cs="仿宋"/>
          <w:snapToGrid w:val="0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</w:rPr>
        <w:t>个人基本情况</w:t>
      </w:r>
    </w:p>
    <w:tbl>
      <w:tblPr>
        <w:tblStyle w:val="6"/>
        <w:tblpPr w:leftFromText="180" w:rightFromText="180" w:vertAnchor="text" w:horzAnchor="page" w:tblpXSpec="center" w:tblpY="70"/>
        <w:tblW w:w="911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372"/>
        <w:gridCol w:w="1377"/>
        <w:gridCol w:w="1581"/>
        <w:gridCol w:w="1543"/>
        <w:gridCol w:w="1554"/>
      </w:tblGrid>
      <w:tr w14:paraId="15F29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4413">
            <w:pPr>
              <w:kinsoku w:val="0"/>
              <w:overflowPunct w:val="0"/>
              <w:spacing w:line="240" w:lineRule="atLeast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 xml:space="preserve">姓   </w:t>
            </w: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>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F9F5">
            <w:pPr>
              <w:kinsoku w:val="0"/>
              <w:overflowPunct w:val="0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11A1">
            <w:pPr>
              <w:kinsoku w:val="0"/>
              <w:overflowPunct w:val="0"/>
              <w:spacing w:line="240" w:lineRule="atLeast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>别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DEBF">
            <w:pPr>
              <w:kinsoku w:val="0"/>
              <w:overflowPunct w:val="0"/>
              <w:spacing w:line="240" w:lineRule="atLeast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7B46">
            <w:pPr>
              <w:kinsoku w:val="0"/>
              <w:overflowPunct w:val="0"/>
              <w:spacing w:line="240" w:lineRule="atLeast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7F10">
            <w:pPr>
              <w:kinsoku w:val="0"/>
              <w:overflowPunct w:val="0"/>
              <w:spacing w:line="240" w:lineRule="atLeast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</w:p>
        </w:tc>
      </w:tr>
      <w:tr w14:paraId="548F3F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069D">
            <w:pPr>
              <w:kinsoku w:val="0"/>
              <w:overflowPunct w:val="0"/>
              <w:spacing w:line="240" w:lineRule="atLeast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 xml:space="preserve">学   </w:t>
            </w: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>历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8ACD">
            <w:pPr>
              <w:kinsoku w:val="0"/>
              <w:overflowPunct w:val="0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7CB4">
            <w:pPr>
              <w:kinsoku w:val="0"/>
              <w:overflowPunct w:val="0"/>
              <w:spacing w:line="240" w:lineRule="atLeast"/>
              <w:jc w:val="center"/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3BF3">
            <w:pPr>
              <w:kinsoku w:val="0"/>
              <w:overflowPunct w:val="0"/>
              <w:spacing w:line="240" w:lineRule="atLeast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E541">
            <w:pPr>
              <w:kinsoku w:val="0"/>
              <w:overflowPunct w:val="0"/>
              <w:spacing w:line="240" w:lineRule="atLeast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>务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D032">
            <w:pPr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</w:p>
        </w:tc>
      </w:tr>
      <w:tr w14:paraId="773340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8004">
            <w:pPr>
              <w:kinsoku w:val="0"/>
              <w:overflowPunct w:val="0"/>
              <w:spacing w:line="240" w:lineRule="atLeast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>称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A4C2">
            <w:pPr>
              <w:kinsoku w:val="0"/>
              <w:overflowPunct w:val="0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CB4F">
            <w:pPr>
              <w:kinsoku w:val="0"/>
              <w:overflowPunct w:val="0"/>
              <w:spacing w:line="240" w:lineRule="atLeast"/>
              <w:jc w:val="center"/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>执业资格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6E12">
            <w:pPr>
              <w:kinsoku w:val="0"/>
              <w:overflowPunct w:val="0"/>
              <w:spacing w:line="240" w:lineRule="atLeast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8AB3">
            <w:pPr>
              <w:kinsoku w:val="0"/>
              <w:overflowPunct w:val="0"/>
              <w:spacing w:line="240" w:lineRule="atLeast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1377">
            <w:pPr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</w:p>
        </w:tc>
      </w:tr>
      <w:tr w14:paraId="05225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DD3A">
            <w:pPr>
              <w:kinsoku w:val="0"/>
              <w:overflowPunct w:val="0"/>
              <w:spacing w:line="240" w:lineRule="atLeast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565D">
            <w:pPr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</w:p>
        </w:tc>
      </w:tr>
      <w:tr w14:paraId="5B0823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FDBB">
            <w:pPr>
              <w:kinsoku w:val="0"/>
              <w:overflowPunct w:val="0"/>
              <w:spacing w:line="240" w:lineRule="atLeast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>联系地址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474C">
            <w:pPr>
              <w:kinsoku w:val="0"/>
              <w:overflowPunct w:val="0"/>
              <w:spacing w:line="240" w:lineRule="atLeast"/>
              <w:jc w:val="center"/>
              <w:rPr>
                <w:rFonts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</w:p>
        </w:tc>
      </w:tr>
      <w:tr w14:paraId="4A2433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exact"/>
        </w:trPr>
        <w:tc>
          <w:tcPr>
            <w:tcW w:w="4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3689">
            <w:pPr>
              <w:kinsoku w:val="0"/>
              <w:overflowPunct w:val="0"/>
              <w:spacing w:line="240" w:lineRule="atLeast"/>
              <w:jc w:val="center"/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  <w:lang w:val="en-US" w:eastAsia="zh-CN"/>
              </w:rPr>
              <w:t>是否具有协会2025年度颁发的</w:t>
            </w:r>
          </w:p>
          <w:p w14:paraId="0C0FEE52">
            <w:pPr>
              <w:kinsoku w:val="0"/>
              <w:overflowPunct w:val="0"/>
              <w:spacing w:line="240" w:lineRule="atLeast"/>
              <w:jc w:val="center"/>
              <w:rPr>
                <w:rFonts w:hint="default" w:ascii="仿宋_GB2312" w:hAnsi="宋体" w:eastAsia="仿宋_GB2312" w:cs="仿宋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  <w:t>从业人员学习记录手册</w:t>
            </w:r>
            <w:r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  <w:lang w:val="en-US" w:eastAsia="zh-CN"/>
              </w:rPr>
              <w:t>或培训证书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AE80">
            <w:pPr>
              <w:kinsoku w:val="0"/>
              <w:overflowPunct w:val="0"/>
              <w:spacing w:line="240" w:lineRule="atLeast"/>
              <w:jc w:val="both"/>
              <w:rPr>
                <w:rFonts w:hint="eastAsia" w:ascii="仿宋_GB2312" w:hAnsi="宋体" w:eastAsia="仿宋_GB2312" w:cs="仿宋"/>
                <w:snapToGrid w:val="0"/>
                <w:color w:val="auto"/>
                <w:sz w:val="28"/>
                <w:szCs w:val="28"/>
              </w:rPr>
            </w:pPr>
          </w:p>
        </w:tc>
      </w:tr>
    </w:tbl>
    <w:p w14:paraId="592FD88F">
      <w:pPr>
        <w:pStyle w:val="10"/>
        <w:numPr>
          <w:ilvl w:val="0"/>
          <w:numId w:val="0"/>
        </w:numPr>
        <w:kinsoku w:val="0"/>
        <w:overflowPunct w:val="0"/>
        <w:adjustRightInd w:val="0"/>
        <w:spacing w:line="440" w:lineRule="exact"/>
        <w:ind w:leftChars="0"/>
        <w:jc w:val="left"/>
        <w:rPr>
          <w:rFonts w:ascii="黑体" w:hAnsi="黑体" w:eastAsia="黑体" w:cs="仿宋"/>
          <w:bCs/>
          <w:snapToGrid w:val="0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  <w:lang w:val="en-US" w:eastAsia="zh-CN"/>
        </w:rPr>
        <w:t>二、综合实力</w:t>
      </w:r>
      <w:r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</w:rPr>
        <w:t>（附</w:t>
      </w:r>
      <w:r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  <w:lang w:val="en-US" w:eastAsia="zh-CN"/>
        </w:rPr>
        <w:t>职称、执业资格、学历、理论研究水平、培训学习能力、信用纪录等</w:t>
      </w:r>
      <w:r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</w:rPr>
        <w:t>证明材料）</w:t>
      </w:r>
    </w:p>
    <w:p w14:paraId="0A29E75A">
      <w:pPr>
        <w:pStyle w:val="10"/>
        <w:numPr>
          <w:ilvl w:val="0"/>
          <w:numId w:val="0"/>
        </w:numPr>
        <w:kinsoku w:val="0"/>
        <w:overflowPunct w:val="0"/>
        <w:adjustRightInd w:val="0"/>
        <w:spacing w:line="440" w:lineRule="exact"/>
        <w:ind w:leftChars="0"/>
        <w:jc w:val="left"/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  <w:lang w:val="en-US" w:eastAsia="zh-CN"/>
        </w:rPr>
        <w:t>三、业务及服务能力：</w:t>
      </w:r>
    </w:p>
    <w:p w14:paraId="0C70873C">
      <w:pPr>
        <w:pStyle w:val="10"/>
        <w:numPr>
          <w:ilvl w:val="0"/>
          <w:numId w:val="0"/>
        </w:numPr>
        <w:kinsoku w:val="0"/>
        <w:overflowPunct w:val="0"/>
        <w:adjustRightInd w:val="0"/>
        <w:spacing w:line="440" w:lineRule="exact"/>
        <w:ind w:leftChars="0"/>
        <w:jc w:val="left"/>
        <w:rPr>
          <w:rFonts w:hint="eastAsia" w:ascii="仿宋" w:hAnsi="仿宋" w:eastAsia="仿宋" w:cs="仿宋"/>
          <w:bCs/>
          <w:snapToGrid w:val="0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napToGrid w:val="0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snapToGrid w:val="0"/>
          <w:color w:val="auto"/>
          <w:kern w:val="0"/>
          <w:sz w:val="28"/>
          <w:szCs w:val="28"/>
        </w:rPr>
        <w:t>业绩情况</w:t>
      </w:r>
    </w:p>
    <w:tbl>
      <w:tblPr>
        <w:tblStyle w:val="7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845"/>
        <w:gridCol w:w="2640"/>
        <w:gridCol w:w="2055"/>
        <w:gridCol w:w="1399"/>
      </w:tblGrid>
      <w:tr w14:paraId="7E43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0" w:type="dxa"/>
            <w:vAlign w:val="center"/>
          </w:tcPr>
          <w:p w14:paraId="150F0A9C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845" w:type="dxa"/>
            <w:vAlign w:val="center"/>
          </w:tcPr>
          <w:p w14:paraId="44BE237D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编号</w:t>
            </w:r>
          </w:p>
        </w:tc>
        <w:tc>
          <w:tcPr>
            <w:tcW w:w="2640" w:type="dxa"/>
            <w:vAlign w:val="center"/>
          </w:tcPr>
          <w:p w14:paraId="08FDD2DF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2055" w:type="dxa"/>
            <w:vAlign w:val="center"/>
          </w:tcPr>
          <w:p w14:paraId="26FD20C0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公告发布日期</w:t>
            </w:r>
          </w:p>
        </w:tc>
        <w:tc>
          <w:tcPr>
            <w:tcW w:w="1399" w:type="dxa"/>
            <w:vAlign w:val="center"/>
          </w:tcPr>
          <w:p w14:paraId="5F3E0BDE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项目类型</w:t>
            </w:r>
          </w:p>
        </w:tc>
      </w:tr>
      <w:tr w14:paraId="2B0B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30" w:type="dxa"/>
            <w:vAlign w:val="top"/>
          </w:tcPr>
          <w:p w14:paraId="204DBEFD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 w14:paraId="2E2B1340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640" w:type="dxa"/>
            <w:vAlign w:val="top"/>
          </w:tcPr>
          <w:p w14:paraId="60A5C890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55" w:type="dxa"/>
            <w:vAlign w:val="top"/>
          </w:tcPr>
          <w:p w14:paraId="3C9D2402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vAlign w:val="top"/>
          </w:tcPr>
          <w:p w14:paraId="53736818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5EA0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30" w:type="dxa"/>
            <w:vAlign w:val="top"/>
          </w:tcPr>
          <w:p w14:paraId="3642EF5A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 w14:paraId="38066524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640" w:type="dxa"/>
            <w:vAlign w:val="top"/>
          </w:tcPr>
          <w:p w14:paraId="4C28053D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55" w:type="dxa"/>
            <w:vAlign w:val="top"/>
          </w:tcPr>
          <w:p w14:paraId="6B548810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vAlign w:val="top"/>
          </w:tcPr>
          <w:p w14:paraId="39466CC9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0F98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30" w:type="dxa"/>
            <w:vAlign w:val="top"/>
          </w:tcPr>
          <w:p w14:paraId="5CC01A73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45" w:type="dxa"/>
            <w:vAlign w:val="top"/>
          </w:tcPr>
          <w:p w14:paraId="702B8F48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640" w:type="dxa"/>
            <w:vAlign w:val="top"/>
          </w:tcPr>
          <w:p w14:paraId="15F20149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55" w:type="dxa"/>
            <w:vAlign w:val="top"/>
          </w:tcPr>
          <w:p w14:paraId="2AF53BEF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vAlign w:val="top"/>
          </w:tcPr>
          <w:p w14:paraId="78DDAF9F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</w:tbl>
    <w:p w14:paraId="6BAEC803">
      <w:pPr>
        <w:pStyle w:val="10"/>
        <w:numPr>
          <w:ilvl w:val="0"/>
          <w:numId w:val="0"/>
        </w:numPr>
        <w:kinsoku w:val="0"/>
        <w:overflowPunct w:val="0"/>
        <w:adjustRightInd w:val="0"/>
        <w:spacing w:line="440" w:lineRule="exact"/>
        <w:ind w:leftChars="0"/>
        <w:jc w:val="left"/>
        <w:rPr>
          <w:rFonts w:hint="eastAsia" w:ascii="仿宋" w:hAnsi="仿宋" w:eastAsia="仿宋" w:cs="仿宋"/>
          <w:bCs/>
          <w:snapToGrid w:val="0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napToGrid w:val="0"/>
          <w:color w:val="auto"/>
          <w:kern w:val="0"/>
          <w:sz w:val="28"/>
          <w:szCs w:val="28"/>
          <w:lang w:val="en-US" w:eastAsia="zh-CN"/>
        </w:rPr>
        <w:t>2.代理服务获招标人颁发的奖项或书面表扬，含业主满意度</w:t>
      </w:r>
      <w:r>
        <w:rPr>
          <w:rFonts w:hint="eastAsia" w:ascii="仿宋" w:hAnsi="仿宋" w:eastAsia="仿宋" w:cs="仿宋"/>
          <w:bCs/>
          <w:snapToGrid w:val="0"/>
          <w:color w:val="auto"/>
          <w:kern w:val="0"/>
          <w:sz w:val="28"/>
          <w:szCs w:val="28"/>
        </w:rPr>
        <w:t>（附证明材料）</w:t>
      </w:r>
    </w:p>
    <w:p w14:paraId="7FDD21E1">
      <w:pPr>
        <w:pStyle w:val="10"/>
        <w:numPr>
          <w:ilvl w:val="0"/>
          <w:numId w:val="0"/>
        </w:numPr>
        <w:kinsoku w:val="0"/>
        <w:overflowPunct w:val="0"/>
        <w:adjustRightInd w:val="0"/>
        <w:spacing w:line="440" w:lineRule="exact"/>
        <w:ind w:leftChars="0"/>
        <w:jc w:val="left"/>
        <w:rPr>
          <w:rFonts w:hint="eastAsia" w:ascii="仿宋" w:hAnsi="仿宋" w:eastAsia="仿宋" w:cs="仿宋"/>
          <w:bCs/>
          <w:snapToGrid w:val="0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napToGrid w:val="0"/>
          <w:color w:val="auto"/>
          <w:kern w:val="0"/>
          <w:sz w:val="28"/>
          <w:szCs w:val="28"/>
          <w:lang w:val="en-US" w:eastAsia="zh-CN"/>
        </w:rPr>
        <w:t>3.使用本协会评审专家库、信息发布平台、公共服务中心情况</w:t>
      </w:r>
      <w:r>
        <w:rPr>
          <w:rFonts w:hint="eastAsia" w:ascii="仿宋" w:hAnsi="仿宋" w:eastAsia="仿宋" w:cs="仿宋"/>
          <w:bCs/>
          <w:snapToGrid w:val="0"/>
          <w:color w:val="auto"/>
          <w:kern w:val="0"/>
          <w:sz w:val="28"/>
          <w:szCs w:val="28"/>
        </w:rPr>
        <w:t>（附证明材料）</w:t>
      </w:r>
    </w:p>
    <w:p w14:paraId="6A2C2F31">
      <w:pPr>
        <w:pStyle w:val="10"/>
        <w:numPr>
          <w:ilvl w:val="0"/>
          <w:numId w:val="0"/>
        </w:numPr>
        <w:kinsoku w:val="0"/>
        <w:overflowPunct w:val="0"/>
        <w:adjustRightInd w:val="0"/>
        <w:spacing w:line="440" w:lineRule="exact"/>
        <w:ind w:leftChars="0"/>
        <w:jc w:val="left"/>
        <w:rPr>
          <w:rFonts w:ascii="黑体" w:hAnsi="黑体" w:eastAsia="黑体" w:cs="仿宋"/>
          <w:bCs/>
          <w:snapToGrid w:val="0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</w:rPr>
        <w:t>获得表彰（</w:t>
      </w:r>
      <w:r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  <w:lang w:val="en-US" w:eastAsia="zh-CN"/>
        </w:rPr>
        <w:t>须</w:t>
      </w:r>
      <w:r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</w:rPr>
        <w:t>附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获得政府部门、本协会、省级行业协会颁发的奖项；单位内部颁发的荣誉或奖励等证明材料）</w:t>
      </w:r>
    </w:p>
    <w:p w14:paraId="78015FBA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方正小标宋_GBK" w:hAnsi="宋体" w:eastAsia="方正小标宋_GBK" w:cs="宋体"/>
          <w:b w:val="0"/>
          <w:bCs w:val="0"/>
          <w:color w:val="auto"/>
          <w:kern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参与社会公益和本协会活动（须附参加社会公益、社会捐助等活动；对本协会开展的工作提供人、财、物及智力等方面支持；积极参加本协会组织的各项活动的证明材料；对本协会的发展展望及建议）</w:t>
      </w:r>
      <w:r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  <w:lang w:val="en-US" w:eastAsia="zh-CN"/>
        </w:rPr>
        <w:br w:type="page"/>
      </w:r>
    </w:p>
    <w:p w14:paraId="57AB1C75">
      <w:pPr>
        <w:widowControl/>
        <w:wordWrap/>
        <w:adjustRightInd/>
        <w:snapToGrid/>
        <w:spacing w:line="400" w:lineRule="exact"/>
        <w:jc w:val="center"/>
        <w:textAlignment w:val="auto"/>
        <w:rPr>
          <w:rFonts w:hint="eastAsia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/>
        </w:rPr>
        <w:t>2025年度优秀项目负责人评选标准</w:t>
      </w:r>
    </w:p>
    <w:p w14:paraId="13F34EBC">
      <w:pPr>
        <w:widowControl/>
        <w:wordWrap/>
        <w:adjustRightInd/>
        <w:snapToGrid/>
        <w:spacing w:line="400" w:lineRule="exact"/>
        <w:jc w:val="center"/>
        <w:textAlignment w:val="auto"/>
        <w:rPr>
          <w:rFonts w:hint="eastAsia" w:ascii="方正小标宋_GBK" w:hAnsi="宋体" w:eastAsia="方正小标宋_GBK" w:cs="宋体"/>
          <w:b w:val="0"/>
          <w:bCs w:val="0"/>
          <w:color w:val="auto"/>
          <w:kern w:val="0"/>
          <w:sz w:val="32"/>
          <w:szCs w:val="28"/>
        </w:rPr>
      </w:pPr>
    </w:p>
    <w:tbl>
      <w:tblPr>
        <w:tblStyle w:val="6"/>
        <w:tblW w:w="100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141"/>
        <w:gridCol w:w="887"/>
        <w:gridCol w:w="4288"/>
        <w:gridCol w:w="877"/>
      </w:tblGrid>
      <w:tr w14:paraId="7DF0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400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33C06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C1AD286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分值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BFBEFCE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227BD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评分</w:t>
            </w:r>
          </w:p>
        </w:tc>
      </w:tr>
      <w:tr w14:paraId="7C6E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DB3D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</w:rPr>
              <w:t>一、综合实力</w:t>
            </w:r>
            <w:r>
              <w:rPr>
                <w:rFonts w:hint="eastAsia" w:ascii="黑体" w:hAnsi="黑体" w:eastAsia="黑体" w:cs="宋体"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</w:rPr>
              <w:t>分</w:t>
            </w:r>
          </w:p>
        </w:tc>
      </w:tr>
      <w:tr w14:paraId="03FD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5BC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4990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职称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263F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6455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高级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及以上职称：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分</w:t>
            </w:r>
          </w:p>
          <w:p w14:paraId="1B21F94E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中级职称：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分</w:t>
            </w:r>
          </w:p>
          <w:p w14:paraId="4D65742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(多个职称的以最高职称评分）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E82D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6210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20A3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A0E5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执业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资格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F0A0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19B7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每具有一项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咨询类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执业资格（包括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注册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造价师、注册咨询工程师、招标师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中级招采人员证书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）得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分；每具有一项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其他注册类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执业资格（包括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注册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建造师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注册会计师、注册安全工程师、注册建筑师、注册监理工程师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）得1分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此项最多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分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F522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6630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E954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BDBD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86D3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FFA3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1.研究生及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以上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3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分</w:t>
            </w:r>
          </w:p>
          <w:p w14:paraId="29E066E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本科：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2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分</w:t>
            </w:r>
          </w:p>
          <w:p w14:paraId="398C86AC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本科以下：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1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A797B"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  <w:p w14:paraId="0BBDABB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6EEA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E631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8618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理论研究水平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DD39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02E8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参与过国家或省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级标准制定的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39208D5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2.参与过本协会组织的课题或行业标准文件编制的，2分</w:t>
            </w:r>
          </w:p>
          <w:p w14:paraId="764F498E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在省级及以上协会举办的论文征集活动中获得奖项的，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B937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905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8B83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669B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培训、学习能力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1D4A1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08AB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1.作为授课讲师为政府机关、国有企事业单位授课的，3分；</w:t>
            </w:r>
          </w:p>
          <w:p w14:paraId="53F6BCB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2.持有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协会颁发的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2025年度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从业人员学习记录手册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或培训证书（含公益讲座）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有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记录手册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或“培训证书”的5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分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无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0分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  <w:t>；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70419"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  <w:p w14:paraId="45A6F40C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C06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2A16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CF67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“信用中国”网站信用记录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因招投标活动引起的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731E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B1F76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无不良信用记录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6B6E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6FA7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2141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</w:rPr>
              <w:t xml:space="preserve">二、业务及服务能力  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</w:rPr>
              <w:t>分</w:t>
            </w:r>
          </w:p>
        </w:tc>
      </w:tr>
      <w:tr w14:paraId="040A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912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3951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年度内负责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招采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项目数量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A8C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18F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1.21个以上项目    16分</w:t>
            </w:r>
          </w:p>
          <w:p w14:paraId="043DB07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2.16-20个项目     12分</w:t>
            </w:r>
          </w:p>
          <w:p w14:paraId="4BDD7761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3.11-15个项目      8分</w:t>
            </w:r>
          </w:p>
          <w:p w14:paraId="66CAFD5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4.6-10个项目       5分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E69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  <w:highlight w:val="yellow"/>
              </w:rPr>
            </w:pPr>
          </w:p>
        </w:tc>
      </w:tr>
      <w:tr w14:paraId="3F89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2EA3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9518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获招标人颁发的奖项或书面表扬，含业主满意度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（起始时间为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年1月1日）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B2981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4F00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每提供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1项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计2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分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此项最多计10分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D1055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83A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1E3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8D7CE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使用本协会评审专家库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（起始时间为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年1月1日）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23494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6D64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项目抽取：</w:t>
            </w:r>
          </w:p>
          <w:p w14:paraId="1422BDA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1.24次以上     8分</w:t>
            </w:r>
          </w:p>
          <w:p w14:paraId="6E8E17E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2.13-24次      4分</w:t>
            </w:r>
          </w:p>
          <w:p w14:paraId="34ED439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3.6-12次       2分</w:t>
            </w:r>
          </w:p>
          <w:p w14:paraId="1587115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专家推荐：</w:t>
            </w:r>
          </w:p>
          <w:p w14:paraId="2FDC7DE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推荐5人以上入库，计3分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CE8BC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2F56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2C3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B4D4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使用本协会信息发布平台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（起始时间为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年1月1日）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890F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177F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1.24条以上     8分</w:t>
            </w:r>
          </w:p>
          <w:p w14:paraId="7598BB3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2.13-24条      4分</w:t>
            </w:r>
          </w:p>
          <w:p w14:paraId="02296FE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3.6-12条       2分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3D331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37D7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96D0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92C6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使用本协会公共服务中心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（起始时间为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年1月1日）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0966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0535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1.7次以上     5分</w:t>
            </w:r>
          </w:p>
          <w:p w14:paraId="45C30E2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2.4-7次       4分</w:t>
            </w:r>
          </w:p>
          <w:p w14:paraId="70941B45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3.1-3次       3分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0DAA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3E88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B4B3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</w:rPr>
              <w:t xml:space="preserve">三、获得表彰  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</w:rPr>
              <w:t>分</w:t>
            </w:r>
          </w:p>
        </w:tc>
      </w:tr>
      <w:tr w14:paraId="37E7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1F8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14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1BCC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获得政府部门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协会、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省级行业协会颁发的奖项（获奖起始时间为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年1月1日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4499D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23C0E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1.政府部门颁发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603A3A7F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2.本协会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颁发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，2分</w:t>
            </w:r>
          </w:p>
          <w:p w14:paraId="3C8E040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3.省级行业协会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颁发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，1分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4002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4DB3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CFC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14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16E4E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单位内部颁发的荣誉或奖励（获表彰起始时间为2025年1月1日）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7EFD4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8B89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提供1项，1分，此项最多计2分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CAE4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B46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4A2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</w:rPr>
              <w:t>四、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参与社会公益和本协会活动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18分</w:t>
            </w:r>
          </w:p>
        </w:tc>
      </w:tr>
      <w:tr w14:paraId="2A6D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02BD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14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3176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参与社会公益活动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2AA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08066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参加社会公益、社会捐助等活动的，4分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0049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FC0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7CA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14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B0F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参与协会活动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1CC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73B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1.对本协会开展的工作提供人、财、物及智力等方面支持8分。</w:t>
            </w:r>
          </w:p>
          <w:p w14:paraId="403938D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2.积极参加本协会组织的各项活动3分；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C4D21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6EC7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4D2D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14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A9535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对本协会的发展展望及建议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DDFBD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EB1ED1C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针对建议的合理性、可行性等酌情打分。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07E3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5DEF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6B1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5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8A7B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  <w:t>100分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AB8E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 w14:paraId="05D6AB4E">
      <w:pPr>
        <w:pStyle w:val="10"/>
        <w:widowControl w:val="0"/>
        <w:numPr>
          <w:ilvl w:val="0"/>
          <w:numId w:val="0"/>
        </w:numPr>
        <w:kinsoku w:val="0"/>
        <w:wordWrap/>
        <w:overflowPunct w:val="0"/>
        <w:adjustRightInd w:val="0"/>
        <w:snapToGrid/>
        <w:spacing w:line="520" w:lineRule="exact"/>
        <w:ind w:leftChars="0"/>
        <w:jc w:val="left"/>
        <w:textAlignment w:val="auto"/>
        <w:rPr>
          <w:rFonts w:hint="eastAsia" w:ascii="黑体" w:hAnsi="黑体" w:eastAsia="黑体" w:cs="仿宋"/>
          <w:bCs/>
          <w:snapToGrid w:val="0"/>
          <w:color w:val="auto"/>
          <w:kern w:val="0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B42893-AB57-4F7B-BDDD-1DA5A80B08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4C2335B-7907-4F78-9034-2A908255EC0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B1841A6-8DF4-4C8F-A347-51D0311334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BF0BDDF-8D5C-47B6-8C0B-4CC3ABBC35C0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D8C038A2-73D3-4A41-8965-65FC0E18F1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C7E3BED6-6FAC-44C6-B23C-9E64EC10ED3E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quafo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quafont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85F8">
    <w:pPr>
      <w:pStyle w:val="3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ECB8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YB44/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q+4swJSxd++fH98vP35dc3&#10;tkz29AEr6noMDzBlSGHSOrRg05tUsCFber5aqobIJBWX69V6XZLbks7mhHCKp88DYLxT3rIU1Bzo&#10;zrKV4vQR49g6t6Rpzt9qY6guKuP+KhBmqhSJ8cgxRXHYDxPxvW/OpLan6665o+3mzNw7cjNtxhzA&#10;HOzn4BhAHzqitsy8MHw4RiKRuaUJI+w0mO4pq5t2Ki3C8zx3Pf1H2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gHjj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CECB8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034D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Zjk0N2Y2NDU2NDAzZWY5NjI0YzRiNzE2NDEzODgifQ=="/>
  </w:docVars>
  <w:rsids>
    <w:rsidRoot w:val="5B823F66"/>
    <w:rsid w:val="008878D1"/>
    <w:rsid w:val="012810B4"/>
    <w:rsid w:val="015D54A9"/>
    <w:rsid w:val="015F2517"/>
    <w:rsid w:val="01D152A8"/>
    <w:rsid w:val="021A09FD"/>
    <w:rsid w:val="02587777"/>
    <w:rsid w:val="031623B7"/>
    <w:rsid w:val="036A7762"/>
    <w:rsid w:val="03DD1CE2"/>
    <w:rsid w:val="047654C5"/>
    <w:rsid w:val="066F24B8"/>
    <w:rsid w:val="06C90C44"/>
    <w:rsid w:val="06ED4932"/>
    <w:rsid w:val="0B0F0463"/>
    <w:rsid w:val="0C326EE1"/>
    <w:rsid w:val="0DC658C2"/>
    <w:rsid w:val="0E434203"/>
    <w:rsid w:val="0FC63F72"/>
    <w:rsid w:val="104430E9"/>
    <w:rsid w:val="105C0433"/>
    <w:rsid w:val="10B4201D"/>
    <w:rsid w:val="10E01064"/>
    <w:rsid w:val="1196651D"/>
    <w:rsid w:val="13AE5449"/>
    <w:rsid w:val="146C2614"/>
    <w:rsid w:val="17EE4066"/>
    <w:rsid w:val="17F378CF"/>
    <w:rsid w:val="194E714A"/>
    <w:rsid w:val="1A1B259C"/>
    <w:rsid w:val="1ABF618E"/>
    <w:rsid w:val="1B79458F"/>
    <w:rsid w:val="1B8847D2"/>
    <w:rsid w:val="1BF27E9D"/>
    <w:rsid w:val="1C9B0535"/>
    <w:rsid w:val="1DA27484"/>
    <w:rsid w:val="1E3B1FCF"/>
    <w:rsid w:val="1ED32208"/>
    <w:rsid w:val="22D64075"/>
    <w:rsid w:val="23593C8E"/>
    <w:rsid w:val="24992D90"/>
    <w:rsid w:val="24B85780"/>
    <w:rsid w:val="250A7DD1"/>
    <w:rsid w:val="26773DC1"/>
    <w:rsid w:val="28D728F5"/>
    <w:rsid w:val="2A2C574C"/>
    <w:rsid w:val="2A614B6C"/>
    <w:rsid w:val="2B4C75CA"/>
    <w:rsid w:val="2D12214D"/>
    <w:rsid w:val="30FD3114"/>
    <w:rsid w:val="31F369F1"/>
    <w:rsid w:val="34A248EC"/>
    <w:rsid w:val="355F1FA0"/>
    <w:rsid w:val="367479D5"/>
    <w:rsid w:val="37270EEB"/>
    <w:rsid w:val="37F963E3"/>
    <w:rsid w:val="3A901197"/>
    <w:rsid w:val="3B8701AA"/>
    <w:rsid w:val="3BFB3573"/>
    <w:rsid w:val="3C1F03E3"/>
    <w:rsid w:val="3E3A59A8"/>
    <w:rsid w:val="3F8F587F"/>
    <w:rsid w:val="41FB7710"/>
    <w:rsid w:val="422A188F"/>
    <w:rsid w:val="455F7AA2"/>
    <w:rsid w:val="466A3D31"/>
    <w:rsid w:val="46BF6A4A"/>
    <w:rsid w:val="47CA7D9C"/>
    <w:rsid w:val="47D97FDF"/>
    <w:rsid w:val="4ADC6465"/>
    <w:rsid w:val="4BA40904"/>
    <w:rsid w:val="4BA426B2"/>
    <w:rsid w:val="4EC015B1"/>
    <w:rsid w:val="4F7C5E20"/>
    <w:rsid w:val="4FA72771"/>
    <w:rsid w:val="4FDE7FD6"/>
    <w:rsid w:val="538232D9"/>
    <w:rsid w:val="53EC2E48"/>
    <w:rsid w:val="54877909"/>
    <w:rsid w:val="58CD4FF7"/>
    <w:rsid w:val="59215342"/>
    <w:rsid w:val="5A527871"/>
    <w:rsid w:val="5B823F66"/>
    <w:rsid w:val="5B953DC6"/>
    <w:rsid w:val="5D2D2508"/>
    <w:rsid w:val="5E671A49"/>
    <w:rsid w:val="5ED03A93"/>
    <w:rsid w:val="5EF157B7"/>
    <w:rsid w:val="60A800F7"/>
    <w:rsid w:val="62A35D2B"/>
    <w:rsid w:val="63E92F01"/>
    <w:rsid w:val="668D04BB"/>
    <w:rsid w:val="68D349CC"/>
    <w:rsid w:val="6C4C227F"/>
    <w:rsid w:val="6D5E495F"/>
    <w:rsid w:val="6DD54C21"/>
    <w:rsid w:val="714A41D8"/>
    <w:rsid w:val="723366C9"/>
    <w:rsid w:val="727D5888"/>
    <w:rsid w:val="72B765A3"/>
    <w:rsid w:val="736E0449"/>
    <w:rsid w:val="738C75A2"/>
    <w:rsid w:val="73D019E7"/>
    <w:rsid w:val="778B00FF"/>
    <w:rsid w:val="788D60F9"/>
    <w:rsid w:val="7A8F43AA"/>
    <w:rsid w:val="7AB4796D"/>
    <w:rsid w:val="7C9E6B26"/>
    <w:rsid w:val="7D3B0F74"/>
    <w:rsid w:val="7DE26D93"/>
    <w:rsid w:val="7F482D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No Spacing"/>
    <w:qFormat/>
    <w:uiPriority w:val="1"/>
    <w:pPr>
      <w:adjustRightInd w:val="0"/>
      <w:snapToGrid w:val="0"/>
      <w:spacing w:line="240" w:lineRule="auto"/>
      <w:jc w:val="left"/>
    </w:pPr>
    <w:rPr>
      <w:rFonts w:ascii="Tahoma" w:hAnsi="Tahoma" w:eastAsia="微软雅黑" w:cs="黑体"/>
      <w:kern w:val="0"/>
      <w:sz w:val="22"/>
      <w:szCs w:val="22"/>
      <w:lang w:val="en-US" w:eastAsia="zh-CN" w:bidi="ar-SA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1361</Words>
  <Characters>1489</Characters>
  <Lines>0</Lines>
  <Paragraphs>0</Paragraphs>
  <TotalTime>0</TotalTime>
  <ScaleCrop>false</ScaleCrop>
  <LinksUpToDate>false</LinksUpToDate>
  <CharactersWithSpaces>1729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2023-11-20T03:19:00Z</dcterms:created>
  <dc:creator>肖新 </dc:creator>
  <cp:lastModifiedBy>安格斯芝士培根双层牛肉巨无霸堡</cp:lastModifiedBy>
  <cp:lastPrinted>2023-11-20T03:20:00Z</cp:lastPrinted>
  <dcterms:modified xsi:type="dcterms:W3CDTF">2025-12-31T02:01:15Z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09D7A9ECC5824DF2960A697D3754D937_13</vt:lpwstr>
  </property>
  <property fmtid="{D5CDD505-2E9C-101B-9397-08002B2CF9AE}" pid="4" name="KSOTemplateDocerSaveRecord">
    <vt:lpwstr>eyJoZGlkIjoiNmRmZTE5MjY5ZmZiYjBiMjFlZDI1YjJjNmE5ZTRlNzgiLCJ1c2VySWQiOiI0OTY3OTExNTQifQ==</vt:lpwstr>
  </property>
</Properties>
</file>