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0"/>
        <w:rPr>
          <w:rFonts w:hint="eastAsia" w:ascii="黑体" w:hAnsi="黑体" w:eastAsia="黑体" w:cs="黑体"/>
          <w:szCs w:val="32"/>
        </w:rPr>
      </w:pPr>
      <w:bookmarkStart w:id="0" w:name="_Toc7457"/>
      <w:r>
        <w:rPr>
          <w:rFonts w:hint="eastAsia" w:ascii="黑体" w:hAnsi="黑体" w:eastAsia="黑体" w:cs="黑体"/>
          <w:szCs w:val="32"/>
        </w:rPr>
        <w:t>附件</w:t>
      </w:r>
      <w:bookmarkEnd w:id="0"/>
      <w:r>
        <w:rPr>
          <w:rFonts w:hint="eastAsia" w:ascii="黑体" w:hAnsi="黑体" w:eastAsia="黑体" w:cs="黑体"/>
          <w:szCs w:val="32"/>
        </w:rPr>
        <w:t>2</w:t>
      </w:r>
    </w:p>
    <w:p>
      <w:pPr>
        <w:ind w:firstLine="562"/>
        <w:jc w:val="center"/>
        <w:rPr>
          <w:rFonts w:hint="eastAsia" w:ascii="仿宋" w:hAnsi="仿宋" w:eastAsia="仿宋"/>
          <w:b/>
          <w:bCs/>
          <w:sz w:val="28"/>
          <w:szCs w:val="28"/>
        </w:rPr>
      </w:pPr>
    </w:p>
    <w:p>
      <w:pPr>
        <w:ind w:firstLine="0" w:firstLineChars="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《兴业银行长沙分行202</w:t>
      </w:r>
      <w:r>
        <w:rPr>
          <w:rFonts w:hint="eastAsia" w:asciiTheme="majorEastAsia" w:hAnsiTheme="majorEastAsia" w:eastAsiaTheme="majorEastAsia" w:cstheme="majorEastAsia"/>
          <w:b/>
          <w:bCs/>
          <w:sz w:val="44"/>
          <w:szCs w:val="44"/>
          <w:lang w:val="en-US" w:eastAsia="zh-CN"/>
        </w:rPr>
        <w:t>5</w:t>
      </w:r>
      <w:r>
        <w:rPr>
          <w:rFonts w:hint="eastAsia" w:asciiTheme="majorEastAsia" w:hAnsiTheme="majorEastAsia" w:eastAsiaTheme="majorEastAsia" w:cstheme="majorEastAsia"/>
          <w:b/>
          <w:bCs/>
          <w:sz w:val="44"/>
          <w:szCs w:val="44"/>
        </w:rPr>
        <w:t>年员工体检服务项目供应商》供应商征集反馈材料-公司名称（全称）</w:t>
      </w:r>
    </w:p>
    <w:p>
      <w:pPr>
        <w:ind w:firstLine="562"/>
        <w:jc w:val="left"/>
        <w:rPr>
          <w:rFonts w:hint="eastAsia" w:ascii="仿宋" w:hAnsi="仿宋" w:eastAsia="仿宋"/>
          <w:b/>
          <w:bCs/>
          <w:sz w:val="28"/>
          <w:szCs w:val="28"/>
        </w:rPr>
      </w:pPr>
    </w:p>
    <w:p>
      <w:pPr>
        <w:ind w:firstLine="0" w:firstLineChars="0"/>
        <w:jc w:val="center"/>
        <w:outlineLvl w:val="0"/>
        <w:rPr>
          <w:rFonts w:hint="eastAsia" w:ascii="仿宋" w:hAnsi="仿宋" w:eastAsia="仿宋" w:cs="仿宋"/>
          <w:b/>
          <w:bCs/>
          <w:szCs w:val="32"/>
        </w:rPr>
      </w:pPr>
      <w:r>
        <w:rPr>
          <w:rFonts w:hint="eastAsia" w:ascii="仿宋" w:hAnsi="仿宋" w:eastAsia="仿宋" w:cs="仿宋"/>
          <w:b/>
          <w:bCs/>
          <w:szCs w:val="32"/>
        </w:rPr>
        <w:t>第一部分 项目要求应答部分</w:t>
      </w:r>
    </w:p>
    <w:p>
      <w:pPr>
        <w:ind w:firstLine="562"/>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6" w:type="dxa"/>
            <w:vAlign w:val="center"/>
          </w:tcPr>
          <w:p>
            <w:pPr>
              <w:pStyle w:val="8"/>
              <w:shd w:val="clear" w:color="auto" w:fill="FFFFFF"/>
              <w:spacing w:before="0" w:beforeAutospacing="0" w:after="150" w:afterAutospacing="0" w:line="585" w:lineRule="atLeast"/>
              <w:ind w:firstLine="0" w:firstLineChars="0"/>
              <w:rPr>
                <w:rFonts w:hint="eastAsia" w:ascii="仿宋" w:hAnsi="仿宋" w:eastAsia="仿宋" w:cs="仿宋"/>
                <w:b/>
                <w:bCs/>
                <w:sz w:val="28"/>
                <w:szCs w:val="28"/>
              </w:rPr>
            </w:pPr>
            <w:r>
              <w:rPr>
                <w:rFonts w:hint="eastAsia" w:ascii="仿宋" w:hAnsi="仿宋" w:eastAsia="仿宋" w:cs="仿宋"/>
                <w:b/>
                <w:bCs/>
                <w:kern w:val="2"/>
                <w:sz w:val="28"/>
                <w:szCs w:val="28"/>
              </w:rPr>
              <w:t>1.2 服务内容</w:t>
            </w:r>
          </w:p>
        </w:tc>
        <w:tc>
          <w:tcPr>
            <w:tcW w:w="7197" w:type="dxa"/>
            <w:gridSpan w:val="2"/>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6" w:type="dxa"/>
            <w:vAlign w:val="center"/>
          </w:tcPr>
          <w:p>
            <w:pPr>
              <w:pStyle w:val="8"/>
              <w:shd w:val="clear" w:color="auto" w:fill="FFFFFF"/>
              <w:spacing w:before="0" w:beforeAutospacing="0" w:after="150" w:afterAutospacing="0" w:line="585" w:lineRule="atLeast"/>
              <w:ind w:firstLine="0" w:firstLineChars="0"/>
              <w:rPr>
                <w:rFonts w:hint="eastAsia" w:ascii="仿宋" w:hAnsi="仿宋" w:eastAsia="仿宋" w:cs="仿宋"/>
                <w:b/>
                <w:bCs/>
                <w:kern w:val="2"/>
                <w:sz w:val="28"/>
                <w:szCs w:val="28"/>
              </w:rPr>
            </w:pPr>
            <w:r>
              <w:rPr>
                <w:rFonts w:hint="eastAsia" w:ascii="仿宋" w:hAnsi="仿宋" w:eastAsia="仿宋" w:cs="仿宋"/>
                <w:b/>
                <w:bCs/>
                <w:kern w:val="2"/>
                <w:sz w:val="28"/>
                <w:szCs w:val="28"/>
              </w:rPr>
              <w:t>1.2.1服务范围</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6" w:type="dxa"/>
            <w:vAlign w:val="center"/>
          </w:tcPr>
          <w:p>
            <w:pPr>
              <w:pStyle w:val="8"/>
              <w:shd w:val="clear" w:color="auto" w:fill="FFFFFF"/>
              <w:spacing w:before="0" w:beforeAutospacing="0" w:after="150" w:afterAutospacing="0"/>
              <w:ind w:firstLine="0" w:firstLineChars="0"/>
              <w:rPr>
                <w:rFonts w:hint="eastAsia" w:ascii="仿宋" w:hAnsi="仿宋" w:eastAsia="仿宋"/>
                <w:color w:val="333333"/>
                <w:sz w:val="32"/>
                <w:szCs w:val="32"/>
              </w:rPr>
            </w:pPr>
            <w:r>
              <w:rPr>
                <w:rFonts w:hint="eastAsia" w:ascii="仿宋" w:hAnsi="仿宋" w:eastAsia="仿宋" w:cs="仿宋"/>
                <w:b/>
                <w:bCs/>
                <w:kern w:val="2"/>
                <w:sz w:val="28"/>
                <w:szCs w:val="28"/>
              </w:rPr>
              <w:t>1.2.2</w:t>
            </w:r>
            <w:r>
              <w:rPr>
                <w:rFonts w:ascii="仿宋" w:hAnsi="仿宋" w:eastAsia="仿宋" w:cs="仿宋"/>
                <w:b/>
                <w:bCs/>
                <w:kern w:val="2"/>
                <w:sz w:val="28"/>
                <w:szCs w:val="28"/>
              </w:rPr>
              <w:t>体检项目</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6" w:type="dxa"/>
            <w:vAlign w:val="center"/>
          </w:tcPr>
          <w:p>
            <w:pPr>
              <w:pStyle w:val="8"/>
              <w:shd w:val="clear" w:color="auto" w:fill="FFFFFF"/>
              <w:spacing w:before="0" w:beforeAutospacing="0" w:after="150" w:afterAutospacing="0"/>
              <w:ind w:firstLine="0" w:firstLineChars="0"/>
              <w:rPr>
                <w:rFonts w:hint="eastAsia" w:ascii="仿宋" w:hAnsi="仿宋" w:eastAsia="仿宋"/>
                <w:color w:val="333333"/>
                <w:sz w:val="32"/>
                <w:szCs w:val="32"/>
              </w:rPr>
            </w:pPr>
            <w:r>
              <w:rPr>
                <w:rFonts w:hint="eastAsia" w:ascii="仿宋" w:hAnsi="仿宋" w:eastAsia="仿宋" w:cs="仿宋"/>
                <w:b/>
                <w:bCs/>
                <w:kern w:val="2"/>
                <w:sz w:val="28"/>
                <w:szCs w:val="28"/>
              </w:rPr>
              <w:t>1.2.3</w:t>
            </w:r>
            <w:r>
              <w:rPr>
                <w:rFonts w:ascii="仿宋" w:hAnsi="仿宋" w:eastAsia="仿宋" w:cs="仿宋"/>
                <w:b/>
                <w:bCs/>
                <w:kern w:val="2"/>
                <w:sz w:val="28"/>
                <w:szCs w:val="28"/>
              </w:rPr>
              <w:t>服务地点</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firstLine="0" w:firstLineChars="0"/>
              <w:rPr>
                <w:rFonts w:hint="eastAsia" w:ascii="仿宋" w:hAnsi="仿宋" w:eastAsia="仿宋" w:cs="仿宋"/>
                <w:sz w:val="28"/>
                <w:szCs w:val="28"/>
              </w:rPr>
            </w:pPr>
            <w:r>
              <w:rPr>
                <w:rFonts w:hint="eastAsia" w:ascii="仿宋" w:hAnsi="仿宋" w:eastAsia="仿宋" w:cs="仿宋"/>
                <w:b/>
                <w:bCs/>
                <w:sz w:val="28"/>
                <w:szCs w:val="28"/>
              </w:rPr>
              <w:t>1.3服务要求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b/>
                <w:bCs/>
                <w:sz w:val="28"/>
                <w:szCs w:val="28"/>
              </w:rPr>
              <w:t>1.3.1定制体检套餐</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firstLine="0" w:firstLineChars="0"/>
              <w:rPr>
                <w:rFonts w:hint="eastAsia" w:ascii="仿宋" w:hAnsi="仿宋" w:eastAsia="仿宋" w:cs="仿宋"/>
                <w:b/>
                <w:bCs/>
                <w:sz w:val="28"/>
                <w:szCs w:val="28"/>
              </w:rPr>
            </w:pPr>
            <w:r>
              <w:rPr>
                <w:rFonts w:hint="eastAsia" w:ascii="仿宋" w:hAnsi="仿宋" w:eastAsia="仿宋" w:cs="仿宋"/>
                <w:b/>
                <w:bCs/>
                <w:sz w:val="28"/>
                <w:szCs w:val="28"/>
              </w:rPr>
              <w:t>1.3.2检后服务</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firstLine="0" w:firstLineChars="0"/>
              <w:rPr>
                <w:rFonts w:hint="eastAsia" w:ascii="仿宋" w:hAnsi="仿宋" w:eastAsia="仿宋" w:cs="仿宋"/>
                <w:b/>
                <w:bCs/>
                <w:sz w:val="28"/>
                <w:szCs w:val="28"/>
              </w:rPr>
            </w:pPr>
            <w:r>
              <w:rPr>
                <w:rFonts w:hint="eastAsia" w:ascii="仿宋" w:hAnsi="仿宋" w:eastAsia="仿宋" w:cs="仿宋"/>
                <w:b/>
                <w:bCs/>
                <w:sz w:val="28"/>
                <w:szCs w:val="28"/>
              </w:rPr>
              <w:t>1.3.3增值服务</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firstLine="0" w:firstLineChars="0"/>
              <w:rPr>
                <w:rFonts w:hint="eastAsia" w:ascii="仿宋" w:hAnsi="仿宋" w:eastAsia="仿宋" w:cs="仿宋"/>
                <w:sz w:val="28"/>
                <w:szCs w:val="28"/>
              </w:rPr>
            </w:pPr>
            <w:r>
              <w:rPr>
                <w:rFonts w:hint="eastAsia" w:ascii="仿宋" w:hAnsi="仿宋" w:eastAsia="仿宋" w:cs="仿宋"/>
                <w:b/>
                <w:bCs/>
                <w:sz w:val="28"/>
                <w:szCs w:val="28"/>
              </w:rPr>
              <w:t>1.4供应商资质要求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ind w:firstLine="560"/>
              <w:rPr>
                <w:rFonts w:hint="eastAsia" w:ascii="仿宋" w:hAnsi="仿宋" w:eastAsia="仿宋" w:cs="仿宋"/>
                <w:sz w:val="28"/>
                <w:szCs w:val="28"/>
              </w:rPr>
            </w:pPr>
          </w:p>
        </w:tc>
        <w:tc>
          <w:tcPr>
            <w:tcW w:w="4819" w:type="dxa"/>
            <w:vAlign w:val="center"/>
          </w:tcPr>
          <w:p>
            <w:pPr>
              <w:ind w:firstLine="560"/>
              <w:rPr>
                <w:rFonts w:hint="eastAsia" w:ascii="仿宋" w:hAnsi="仿宋" w:eastAsia="仿宋" w:cs="仿宋"/>
                <w:sz w:val="28"/>
                <w:szCs w:val="28"/>
              </w:rPr>
            </w:pPr>
          </w:p>
        </w:tc>
      </w:tr>
    </w:tbl>
    <w:p>
      <w:pPr>
        <w:ind w:firstLine="56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ind w:firstLine="562"/>
        <w:outlineLvl w:val="0"/>
        <w:rPr>
          <w:rFonts w:hint="eastAsia" w:ascii="仿宋" w:hAnsi="仿宋" w:eastAsia="仿宋" w:cs="仿宋"/>
          <w:b/>
          <w:bCs/>
          <w:sz w:val="28"/>
          <w:szCs w:val="28"/>
        </w:rPr>
      </w:pPr>
    </w:p>
    <w:p>
      <w:pPr>
        <w:ind w:firstLine="0" w:firstLineChars="0"/>
        <w:jc w:val="center"/>
        <w:outlineLvl w:val="0"/>
        <w:rPr>
          <w:rFonts w:hint="eastAsia" w:ascii="仿宋" w:hAnsi="仿宋" w:eastAsia="仿宋" w:cs="仿宋"/>
          <w:b/>
          <w:bCs/>
          <w:szCs w:val="32"/>
        </w:rPr>
      </w:pPr>
      <w:r>
        <w:rPr>
          <w:rFonts w:hint="eastAsia" w:ascii="仿宋" w:hAnsi="仿宋" w:eastAsia="仿宋" w:cs="仿宋"/>
          <w:b/>
          <w:bCs/>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注册资金：    万</w:t>
            </w:r>
            <w:r>
              <w:rPr>
                <w:rFonts w:ascii="仿宋" w:hAnsi="仿宋" w:eastAsia="仿宋" w:cs="仿宋"/>
                <w:sz w:val="28"/>
                <w:szCs w:val="28"/>
              </w:rPr>
              <w:t>元</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实缴资金：    万</w:t>
            </w:r>
            <w:r>
              <w:rPr>
                <w:rFonts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近三年年度关键财务指标</w:t>
            </w:r>
          </w:p>
        </w:tc>
        <w:tc>
          <w:tcPr>
            <w:tcW w:w="6471" w:type="dxa"/>
          </w:tcPr>
          <w:p>
            <w:pPr>
              <w:pStyle w:val="7"/>
              <w:widowControl/>
              <w:spacing w:line="440" w:lineRule="exact"/>
              <w:ind w:firstLine="0" w:firstLineChars="0"/>
              <w:rPr>
                <w:rFonts w:ascii="仿宋" w:hAnsi="仿宋" w:eastAsia="仿宋" w:cs="仿宋"/>
                <w:color w:val="000000" w:themeColor="text1"/>
                <w:kern w:val="2"/>
                <w:sz w:val="28"/>
                <w:szCs w:val="28"/>
                <w14:textFill>
                  <w14:solidFill>
                    <w14:schemeClr w14:val="tx1"/>
                  </w14:solidFill>
                </w14:textFill>
              </w:rPr>
            </w:pPr>
            <w:r>
              <w:rPr>
                <w:rFonts w:ascii="仿宋" w:hAnsi="仿宋" w:eastAsia="仿宋" w:cs="仿宋"/>
                <w:color w:val="000000" w:themeColor="text1"/>
                <w:kern w:val="2"/>
                <w:sz w:val="28"/>
                <w:szCs w:val="28"/>
                <w14:textFill>
                  <w14:solidFill>
                    <w14:schemeClr w14:val="tx1"/>
                  </w14:solidFill>
                </w14:textFill>
              </w:rPr>
              <w:t>一、资产总额：</w:t>
            </w:r>
          </w:p>
          <w:p>
            <w:pPr>
              <w:pStyle w:val="7"/>
              <w:widowControl/>
              <w:spacing w:line="440" w:lineRule="exact"/>
              <w:ind w:firstLine="0" w:firstLineChars="0"/>
              <w:rPr>
                <w:rFonts w:ascii="仿宋" w:hAnsi="仿宋" w:eastAsia="仿宋" w:cs="仿宋"/>
                <w:color w:val="000000" w:themeColor="text1"/>
                <w:kern w:val="2"/>
                <w:sz w:val="28"/>
                <w:szCs w:val="28"/>
                <w14:textFill>
                  <w14:solidFill>
                    <w14:schemeClr w14:val="tx1"/>
                  </w14:solidFill>
                </w14:textFill>
              </w:rPr>
            </w:pPr>
            <w:r>
              <w:rPr>
                <w:rFonts w:ascii="仿宋" w:hAnsi="仿宋" w:eastAsia="仿宋" w:cs="仿宋"/>
                <w:color w:val="000000" w:themeColor="text1"/>
                <w:kern w:val="2"/>
                <w:sz w:val="28"/>
                <w:szCs w:val="28"/>
                <w14:textFill>
                  <w14:solidFill>
                    <w14:schemeClr w14:val="tx1"/>
                  </w14:solidFill>
                </w14:textFill>
              </w:rPr>
              <w:t>二、营业收入：</w:t>
            </w:r>
          </w:p>
          <w:p>
            <w:pPr>
              <w:pStyle w:val="7"/>
              <w:widowControl/>
              <w:spacing w:line="440" w:lineRule="exact"/>
              <w:ind w:firstLine="0" w:firstLineChars="0"/>
              <w:rPr>
                <w:rFonts w:ascii="仿宋" w:hAnsi="仿宋" w:eastAsia="仿宋" w:cs="仿宋"/>
                <w:color w:val="000000" w:themeColor="text1"/>
                <w:kern w:val="2"/>
                <w:sz w:val="28"/>
                <w:szCs w:val="28"/>
                <w14:textFill>
                  <w14:solidFill>
                    <w14:schemeClr w14:val="tx1"/>
                  </w14:solidFill>
                </w14:textFill>
              </w:rPr>
            </w:pPr>
            <w:r>
              <w:rPr>
                <w:rFonts w:ascii="仿宋" w:hAnsi="仿宋" w:eastAsia="仿宋" w:cs="仿宋"/>
                <w:color w:val="000000" w:themeColor="text1"/>
                <w:kern w:val="2"/>
                <w:sz w:val="28"/>
                <w:szCs w:val="28"/>
                <w14:textFill>
                  <w14:solidFill>
                    <w14:schemeClr w14:val="tx1"/>
                  </w14:solidFill>
                </w14:textFill>
              </w:rPr>
              <w:t>三、净利润等财务指标：</w:t>
            </w:r>
          </w:p>
          <w:p>
            <w:pPr>
              <w:pStyle w:val="7"/>
              <w:widowControl/>
              <w:spacing w:line="440" w:lineRule="exact"/>
              <w:ind w:firstLine="0" w:firstLineChars="0"/>
              <w:rPr>
                <w:rFonts w:ascii="仿宋" w:hAnsi="仿宋" w:eastAsia="仿宋" w:cs="仿宋"/>
                <w:color w:val="000000" w:themeColor="text1"/>
                <w:kern w:val="2"/>
                <w:sz w:val="28"/>
                <w:szCs w:val="28"/>
                <w14:textFill>
                  <w14:solidFill>
                    <w14:schemeClr w14:val="tx1"/>
                  </w14:solidFill>
                </w14:textFill>
              </w:rPr>
            </w:pPr>
            <w:r>
              <w:rPr>
                <w:rFonts w:ascii="仿宋" w:hAnsi="仿宋" w:eastAsia="仿宋" w:cs="仿宋"/>
                <w:kern w:val="2"/>
                <w:sz w:val="28"/>
                <w:szCs w:val="28"/>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一、</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二、</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一、</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二、</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三、</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重大不良经营记录</w:t>
            </w:r>
          </w:p>
        </w:tc>
        <w:tc>
          <w:tcPr>
            <w:tcW w:w="6471" w:type="dxa"/>
          </w:tcPr>
          <w:p>
            <w:pPr>
              <w:spacing w:line="440" w:lineRule="exact"/>
              <w:ind w:firstLine="0" w:firstLineChars="0"/>
              <w:rPr>
                <w:rFonts w:hint="eastAsia"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简要陈述并</w:t>
            </w:r>
            <w:r>
              <w:rPr>
                <w:rFonts w:hint="eastAsia" w:ascii="仿宋" w:hAnsi="仿宋" w:eastAsia="仿宋" w:cs="仿宋"/>
                <w:color w:val="000000" w:themeColor="text1"/>
                <w:sz w:val="28"/>
                <w:szCs w:val="28"/>
                <w:lang w:val="en-GB"/>
                <w14:textFill>
                  <w14:solidFill>
                    <w14:schemeClr w14:val="tx1"/>
                  </w14:solidFill>
                </w14:textFill>
              </w:rPr>
              <w:t>说明公司最近三年在政府采购或金融行业采购过程中是否受到处罚。</w:t>
            </w:r>
          </w:p>
          <w:p>
            <w:pPr>
              <w:spacing w:line="44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w:t>
            </w:r>
            <w:r>
              <w:rPr>
                <w:rFonts w:hint="eastAsia" w:ascii="仿宋" w:hAnsi="仿宋" w:eastAsia="仿宋" w:cs="仿宋"/>
                <w:color w:val="000000" w:themeColor="text1"/>
                <w:sz w:val="28"/>
                <w:szCs w:val="28"/>
                <w:lang w:val="en-GB"/>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14:textFill>
                  <w14:solidFill>
                    <w14:schemeClr w14:val="tx1"/>
                  </w14:solidFill>
                </w14:textFill>
              </w:rPr>
              <w:t>查询</w:t>
            </w:r>
            <w:r>
              <w:rPr>
                <w:rFonts w:hint="eastAsia" w:ascii="仿宋" w:hAnsi="仿宋" w:eastAsia="仿宋" w:cs="仿宋"/>
                <w:color w:val="000000" w:themeColor="text1"/>
                <w:sz w:val="28"/>
                <w:szCs w:val="28"/>
                <w:lang w:val="en-GB"/>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信息安全</w:t>
            </w:r>
          </w:p>
          <w:p>
            <w:pPr>
              <w:spacing w:line="440" w:lineRule="exact"/>
              <w:ind w:firstLine="560"/>
              <w:rPr>
                <w:rFonts w:hint="eastAsia" w:ascii="仿宋" w:hAnsi="仿宋" w:eastAsia="仿宋" w:cs="仿宋"/>
                <w:color w:val="000000" w:themeColor="text1"/>
                <w:sz w:val="28"/>
                <w:szCs w:val="28"/>
                <w14:textFill>
                  <w14:solidFill>
                    <w14:schemeClr w14:val="tx1"/>
                  </w14:solidFill>
                </w14:textFill>
              </w:rPr>
            </w:pPr>
          </w:p>
        </w:tc>
        <w:tc>
          <w:tcPr>
            <w:tcW w:w="6471" w:type="dxa"/>
          </w:tcPr>
          <w:p>
            <w:pPr>
              <w:spacing w:line="44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业务连续性</w:t>
            </w:r>
          </w:p>
          <w:p>
            <w:pPr>
              <w:spacing w:line="440" w:lineRule="exact"/>
              <w:ind w:firstLine="560"/>
              <w:rPr>
                <w:rFonts w:hint="eastAsia" w:ascii="仿宋" w:hAnsi="仿宋" w:eastAsia="仿宋" w:cs="仿宋"/>
                <w:color w:val="000000" w:themeColor="text1"/>
                <w:sz w:val="28"/>
                <w:szCs w:val="28"/>
                <w14:textFill>
                  <w14:solidFill>
                    <w14:schemeClr w14:val="tx1"/>
                  </w14:solidFill>
                </w14:textFill>
              </w:rPr>
            </w:pPr>
          </w:p>
        </w:tc>
        <w:tc>
          <w:tcPr>
            <w:tcW w:w="6471" w:type="dxa"/>
          </w:tcPr>
          <w:p>
            <w:pPr>
              <w:spacing w:line="44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简要说明业务连续性保障机制、服务响应方案（包含响应安排与服务团队介绍）（提供相关制度、服务响应方案扫描件）</w:t>
            </w:r>
          </w:p>
        </w:tc>
      </w:tr>
    </w:tbl>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请提供：</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一、公司章程（如有）</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二、营业执照（事业单位法人证书或类似执业许可证）</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三、公司法人身份证的原件扫描件</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四、近三年经公司内部审核流程审定的财务会计报表（财务会计报表需至少包含资产负债表、现金流量表和利润表）原件扫描件或有效的企业资信证明材料（证明材料不全不予认可）</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五、提供</w:t>
      </w:r>
      <w:r>
        <w:rPr>
          <w:rFonts w:hint="eastAsia" w:ascii="仿宋" w:hAnsi="仿宋" w:eastAsia="仿宋" w:cs="仿宋"/>
          <w:color w:val="000000" w:themeColor="text1"/>
          <w:sz w:val="28"/>
          <w:szCs w:val="28"/>
          <w:lang w:val="en-GB"/>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14:textFill>
            <w14:solidFill>
              <w14:schemeClr w14:val="tx1"/>
            </w14:solidFill>
          </w14:textFill>
        </w:rPr>
        <w:t>查询截图</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六、提供信息安全管理相关制度、技术措施扫描件</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七、提供业务连续性管理相关制度、服务响应方案扫描件</w:t>
      </w:r>
    </w:p>
    <w:p>
      <w:pPr>
        <w:ind w:firstLine="560"/>
        <w:outlineLvl w:val="1"/>
        <w:rPr>
          <w:rFonts w:hint="eastAsia" w:ascii="仿宋" w:hAnsi="仿宋" w:eastAsia="仿宋" w:cs="仿宋"/>
          <w:bCs/>
          <w:color w:val="0000FF"/>
          <w:sz w:val="28"/>
          <w:szCs w:val="28"/>
        </w:rPr>
      </w:pPr>
    </w:p>
    <w:p>
      <w:pPr>
        <w:ind w:firstLine="0" w:firstLineChars="0"/>
        <w:jc w:val="center"/>
        <w:outlineLvl w:val="0"/>
        <w:rPr>
          <w:rFonts w:hint="eastAsia" w:ascii="仿宋" w:hAnsi="仿宋" w:eastAsia="仿宋" w:cs="仿宋"/>
          <w:b/>
          <w:bCs/>
          <w:szCs w:val="32"/>
        </w:rPr>
      </w:pPr>
      <w:r>
        <w:rPr>
          <w:rFonts w:hint="eastAsia" w:ascii="仿宋" w:hAnsi="仿宋" w:eastAsia="仿宋" w:cs="仿宋"/>
          <w:b/>
          <w:bCs/>
          <w:szCs w:val="32"/>
        </w:rPr>
        <w:t>第三部分 与本项目相关的案例情况</w:t>
      </w:r>
    </w:p>
    <w:p>
      <w:pPr>
        <w:ind w:firstLine="562"/>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w:t>
      </w:r>
      <w:r>
        <w:rPr>
          <w:rFonts w:hint="eastAsia" w:ascii="仿宋" w:hAnsi="仿宋" w:eastAsia="仿宋" w:cs="仿宋"/>
          <w:b/>
          <w:bCs/>
          <w:color w:val="FF0000"/>
          <w:sz w:val="28"/>
          <w:szCs w:val="28"/>
          <w:lang w:val="en-US" w:eastAsia="zh-CN"/>
        </w:rPr>
        <w:t>2年至今（近三年）</w:t>
      </w:r>
      <w:r>
        <w:rPr>
          <w:rFonts w:hint="eastAsia" w:ascii="仿宋" w:hAnsi="仿宋" w:eastAsia="仿宋" w:cs="仿宋"/>
          <w:b/>
          <w:bCs/>
          <w:color w:val="FF0000"/>
          <w:sz w:val="28"/>
          <w:szCs w:val="28"/>
        </w:rPr>
        <w:t>开展的</w:t>
      </w:r>
      <w:r>
        <w:rPr>
          <w:rFonts w:hint="eastAsia" w:ascii="仿宋" w:hAnsi="仿宋" w:eastAsia="仿宋" w:cs="仿宋"/>
          <w:b/>
          <w:bCs/>
          <w:color w:val="FF0000"/>
          <w:sz w:val="28"/>
          <w:szCs w:val="28"/>
          <w:lang w:val="en-US" w:eastAsia="zh-CN"/>
        </w:rPr>
        <w:t>与银行合作的体</w:t>
      </w:r>
      <w:bookmarkStart w:id="1" w:name="_GoBack"/>
      <w:bookmarkEnd w:id="1"/>
      <w:r>
        <w:rPr>
          <w:rFonts w:hint="eastAsia" w:ascii="仿宋" w:hAnsi="仿宋" w:eastAsia="仿宋" w:cs="仿宋"/>
          <w:b/>
          <w:bCs/>
          <w:color w:val="FF0000"/>
          <w:sz w:val="28"/>
          <w:szCs w:val="28"/>
          <w:lang w:val="en-US" w:eastAsia="zh-CN"/>
        </w:rPr>
        <w:t>检</w:t>
      </w:r>
      <w:r>
        <w:rPr>
          <w:rFonts w:hint="eastAsia" w:ascii="仿宋" w:hAnsi="仿宋" w:eastAsia="仿宋" w:cs="仿宋"/>
          <w:b/>
          <w:bCs/>
          <w:color w:val="FF0000"/>
          <w:sz w:val="28"/>
          <w:szCs w:val="28"/>
        </w:rPr>
        <w:t>项目</w:t>
      </w:r>
      <w:r>
        <w:rPr>
          <w:rFonts w:hint="eastAsia" w:ascii="仿宋" w:hAnsi="仿宋" w:eastAsia="仿宋" w:cs="仿宋"/>
          <w:b/>
          <w:bCs/>
          <w:sz w:val="28"/>
          <w:szCs w:val="28"/>
        </w:rPr>
        <w:t>》相关案例情况：（该部分项目案例需要请需求部门修改）</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ind w:firstLine="560"/>
              <w:rPr>
                <w:rFonts w:hint="eastAsia" w:ascii="仿宋" w:hAnsi="仿宋" w:eastAsia="仿宋" w:cs="仿宋"/>
                <w:sz w:val="28"/>
                <w:szCs w:val="28"/>
              </w:rPr>
            </w:pPr>
          </w:p>
        </w:tc>
        <w:tc>
          <w:tcPr>
            <w:tcW w:w="2521" w:type="dxa"/>
          </w:tcPr>
          <w:p>
            <w:pPr>
              <w:ind w:firstLine="560"/>
              <w:rPr>
                <w:rFonts w:hint="eastAsia" w:ascii="仿宋" w:hAnsi="仿宋" w:eastAsia="仿宋" w:cs="仿宋"/>
                <w:sz w:val="28"/>
                <w:szCs w:val="28"/>
              </w:rPr>
            </w:pPr>
          </w:p>
        </w:tc>
        <w:tc>
          <w:tcPr>
            <w:tcW w:w="1953" w:type="dxa"/>
          </w:tcPr>
          <w:p>
            <w:pPr>
              <w:ind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ind w:firstLine="560"/>
              <w:rPr>
                <w:rFonts w:hint="eastAsia" w:ascii="仿宋" w:hAnsi="仿宋" w:eastAsia="仿宋" w:cs="仿宋"/>
                <w:sz w:val="28"/>
                <w:szCs w:val="28"/>
              </w:rPr>
            </w:pPr>
          </w:p>
        </w:tc>
        <w:tc>
          <w:tcPr>
            <w:tcW w:w="2313" w:type="dxa"/>
          </w:tcPr>
          <w:p>
            <w:pPr>
              <w:ind w:firstLine="560"/>
              <w:rPr>
                <w:rFonts w:hint="eastAsia" w:ascii="仿宋" w:hAnsi="仿宋" w:eastAsia="仿宋" w:cs="仿宋"/>
                <w:sz w:val="28"/>
                <w:szCs w:val="28"/>
              </w:rPr>
            </w:pPr>
          </w:p>
        </w:tc>
        <w:tc>
          <w:tcPr>
            <w:tcW w:w="2521" w:type="dxa"/>
          </w:tcPr>
          <w:p>
            <w:pPr>
              <w:ind w:firstLine="560"/>
              <w:rPr>
                <w:rFonts w:hint="eastAsia" w:ascii="仿宋" w:hAnsi="仿宋" w:eastAsia="仿宋" w:cs="仿宋"/>
                <w:sz w:val="28"/>
                <w:szCs w:val="28"/>
              </w:rPr>
            </w:pPr>
          </w:p>
        </w:tc>
        <w:tc>
          <w:tcPr>
            <w:tcW w:w="1953" w:type="dxa"/>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ind w:firstLine="560"/>
              <w:rPr>
                <w:rFonts w:hint="eastAsia" w:ascii="仿宋" w:hAnsi="仿宋" w:eastAsia="仿宋" w:cs="仿宋"/>
                <w:sz w:val="28"/>
                <w:szCs w:val="28"/>
              </w:rPr>
            </w:pPr>
          </w:p>
        </w:tc>
        <w:tc>
          <w:tcPr>
            <w:tcW w:w="2313" w:type="dxa"/>
          </w:tcPr>
          <w:p>
            <w:pPr>
              <w:ind w:firstLine="560"/>
              <w:rPr>
                <w:rFonts w:hint="eastAsia" w:ascii="仿宋" w:hAnsi="仿宋" w:eastAsia="仿宋" w:cs="仿宋"/>
                <w:sz w:val="28"/>
                <w:szCs w:val="28"/>
              </w:rPr>
            </w:pPr>
          </w:p>
        </w:tc>
        <w:tc>
          <w:tcPr>
            <w:tcW w:w="2521" w:type="dxa"/>
          </w:tcPr>
          <w:p>
            <w:pPr>
              <w:ind w:firstLine="560"/>
              <w:rPr>
                <w:rFonts w:hint="eastAsia" w:ascii="仿宋" w:hAnsi="仿宋" w:eastAsia="仿宋" w:cs="仿宋"/>
                <w:sz w:val="28"/>
                <w:szCs w:val="28"/>
              </w:rPr>
            </w:pPr>
          </w:p>
        </w:tc>
        <w:tc>
          <w:tcPr>
            <w:tcW w:w="1953" w:type="dxa"/>
          </w:tcPr>
          <w:p>
            <w:pPr>
              <w:ind w:firstLine="56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ind w:firstLine="560"/>
              <w:rPr>
                <w:rFonts w:hint="eastAsia" w:ascii="仿宋" w:hAnsi="仿宋" w:eastAsia="仿宋" w:cs="仿宋"/>
                <w:sz w:val="28"/>
                <w:szCs w:val="28"/>
              </w:rPr>
            </w:pPr>
          </w:p>
        </w:tc>
        <w:tc>
          <w:tcPr>
            <w:tcW w:w="2313" w:type="dxa"/>
          </w:tcPr>
          <w:p>
            <w:pPr>
              <w:ind w:firstLine="560"/>
              <w:rPr>
                <w:rFonts w:hint="eastAsia" w:ascii="仿宋" w:hAnsi="仿宋" w:eastAsia="仿宋" w:cs="仿宋"/>
                <w:sz w:val="28"/>
                <w:szCs w:val="28"/>
              </w:rPr>
            </w:pPr>
          </w:p>
        </w:tc>
        <w:tc>
          <w:tcPr>
            <w:tcW w:w="2521" w:type="dxa"/>
          </w:tcPr>
          <w:p>
            <w:pPr>
              <w:ind w:firstLine="560"/>
              <w:rPr>
                <w:rFonts w:hint="eastAsia" w:ascii="仿宋" w:hAnsi="仿宋" w:eastAsia="仿宋" w:cs="仿宋"/>
                <w:sz w:val="28"/>
                <w:szCs w:val="28"/>
              </w:rPr>
            </w:pPr>
          </w:p>
        </w:tc>
        <w:tc>
          <w:tcPr>
            <w:tcW w:w="1953" w:type="dxa"/>
          </w:tcPr>
          <w:p>
            <w:pPr>
              <w:ind w:firstLine="560"/>
              <w:rPr>
                <w:rFonts w:hint="eastAsia" w:ascii="仿宋" w:hAnsi="仿宋" w:eastAsia="仿宋" w:cs="仿宋"/>
                <w:sz w:val="28"/>
                <w:szCs w:val="28"/>
              </w:rPr>
            </w:pPr>
          </w:p>
        </w:tc>
      </w:tr>
    </w:tbl>
    <w:p>
      <w:pPr>
        <w:ind w:firstLine="562"/>
        <w:rPr>
          <w:rFonts w:hint="eastAsia" w:ascii="仿宋" w:hAnsi="仿宋" w:eastAsia="仿宋" w:cs="仿宋"/>
          <w:b/>
          <w:bCs/>
          <w:sz w:val="28"/>
          <w:szCs w:val="28"/>
        </w:rPr>
      </w:pPr>
    </w:p>
    <w:p>
      <w:pPr>
        <w:ind w:firstLine="0" w:firstLineChars="0"/>
        <w:jc w:val="center"/>
        <w:outlineLvl w:val="0"/>
        <w:rPr>
          <w:rFonts w:hint="eastAsia" w:ascii="仿宋" w:hAnsi="仿宋" w:eastAsia="仿宋" w:cs="仿宋"/>
          <w:b/>
          <w:bCs/>
          <w:szCs w:val="32"/>
        </w:rPr>
      </w:pPr>
      <w:r>
        <w:rPr>
          <w:rFonts w:hint="eastAsia" w:ascii="仿宋" w:hAnsi="仿宋" w:eastAsia="仿宋" w:cs="仿宋"/>
          <w:b/>
          <w:bCs/>
          <w:szCs w:val="32"/>
        </w:rPr>
        <w:t>第四部分 详细介绍</w:t>
      </w:r>
    </w:p>
    <w:p>
      <w:pPr>
        <w:ind w:firstLine="560"/>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3"/>
        <w:ind w:firstLine="0" w:firstLineChars="0"/>
        <w:rPr>
          <w:rFonts w:hint="eastAsia" w:ascii="仿宋" w:hAnsi="仿宋" w:eastAsia="仿宋" w:cs="仿宋"/>
          <w:bCs/>
          <w:color w:val="0000FF"/>
          <w:sz w:val="28"/>
          <w:szCs w:val="28"/>
        </w:rPr>
      </w:pPr>
    </w:p>
    <w:p>
      <w:pPr>
        <w:ind w:firstLine="560"/>
        <w:outlineLvl w:val="1"/>
        <w:rPr>
          <w:rFonts w:hint="eastAsia" w:ascii="仿宋" w:hAnsi="仿宋" w:eastAsia="仿宋" w:cs="仿宋"/>
          <w:bCs/>
          <w:color w:val="0000FF"/>
          <w:sz w:val="28"/>
          <w:szCs w:val="28"/>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14:textFill>
            <w14:solidFill>
              <w14:schemeClr w14:val="tx1"/>
            </w14:solidFill>
          </w14:textFill>
        </w:rPr>
        <w:t>（扫描件）</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（一）行业资质认证。例如：质量管理体系认证，环境管理体系认证，职业健康安全管理体系认证等。</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（二）产品认证。如3C 认证，节能环保产品认证等。</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（三）供应商若为代理商，需提交相关代理协议书或原厂授权书。</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（四）技术能力介绍：①公司拥有的自主知识产权名称、数量（须提供扫描件作为证明）</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②行业内龙头企业排名或优质企业资质认证材料。</w:t>
      </w:r>
    </w:p>
    <w:p>
      <w:pPr>
        <w:ind w:firstLine="560"/>
        <w:outlineLvl w:val="1"/>
        <w:rPr>
          <w:rFonts w:hint="eastAsia" w:ascii="仿宋" w:hAnsi="仿宋" w:eastAsia="仿宋" w:cs="仿宋"/>
          <w:bCs/>
          <w:sz w:val="28"/>
          <w:szCs w:val="28"/>
        </w:rPr>
      </w:pPr>
    </w:p>
    <w:p>
      <w:pPr>
        <w:numPr>
          <w:ilvl w:val="0"/>
          <w:numId w:val="1"/>
        </w:numPr>
        <w:ind w:firstLine="560"/>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包括但不限于：银行业的实施案例：国有银行或全国性股份制商业银行总行近三年内相关领域案例。</w:t>
      </w:r>
    </w:p>
    <w:p>
      <w:pPr>
        <w:spacing w:line="460" w:lineRule="exact"/>
        <w:ind w:firstLine="560"/>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四、与兴业银行历史合作情况</w:t>
      </w:r>
    </w:p>
    <w:p>
      <w:pPr>
        <w:widowControl/>
        <w:spacing w:line="460" w:lineRule="exact"/>
        <w:ind w:firstLine="56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Layout w:type="fixed"/>
        <w:tblCellMar>
          <w:top w:w="0" w:type="dxa"/>
          <w:left w:w="108" w:type="dxa"/>
          <w:bottom w:w="0" w:type="dxa"/>
          <w:right w:w="108" w:type="dxa"/>
        </w:tblCellMar>
      </w:tblPr>
      <w:tblGrid>
        <w:gridCol w:w="901"/>
        <w:gridCol w:w="1690"/>
        <w:gridCol w:w="1266"/>
        <w:gridCol w:w="1234"/>
        <w:gridCol w:w="1277"/>
        <w:gridCol w:w="2155"/>
      </w:tblGrid>
      <w:tr>
        <w:tblPrEx>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562"/>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与兴业银行合作情况</w:t>
            </w:r>
          </w:p>
        </w:tc>
      </w:tr>
      <w:tr>
        <w:tblPrEx>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left="-160" w:leftChars="-50" w:right="-160" w:rightChars="-50" w:firstLine="0" w:firstLineChars="0"/>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left="-160" w:leftChars="-50" w:right="-160" w:rightChars="-50" w:firstLine="0" w:firstLineChars="0"/>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left="-160" w:leftChars="-50" w:right="-160" w:rightChars="-50" w:firstLine="0" w:firstLineChars="0"/>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left="-160" w:leftChars="-50" w:right="-160" w:rightChars="-50" w:firstLine="0" w:firstLineChars="0"/>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left"/>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与兴业银行历史合作期间出现违约或严重过失行为的情况说明（不限于近五年）</w:t>
            </w: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560"/>
              <w:rPr>
                <w:rFonts w:hint="eastAsia" w:ascii="仿宋" w:hAnsi="仿宋" w:eastAsia="仿宋" w:cs="仿宋"/>
                <w:color w:val="000000"/>
                <w:sz w:val="28"/>
                <w:szCs w:val="28"/>
              </w:rPr>
            </w:pPr>
          </w:p>
        </w:tc>
      </w:tr>
    </w:tbl>
    <w:p>
      <w:pPr>
        <w:ind w:firstLine="640"/>
        <w:rPr>
          <w:rFonts w:hint="eastAsia" w:ascii="仿宋" w:hAnsi="仿宋" w:eastAsia="仿宋" w:cs="仿宋"/>
          <w:szCs w:val="32"/>
        </w:rPr>
      </w:pPr>
    </w:p>
    <w:p>
      <w:pPr>
        <w:pStyle w:val="2"/>
        <w:ind w:firstLine="640"/>
        <w:rPr>
          <w:rFonts w:hint="eastAsia" w:ascii="仿宋" w:hAnsi="仿宋" w:eastAsia="仿宋" w:cs="仿宋"/>
          <w:sz w:val="32"/>
          <w:szCs w:val="32"/>
        </w:rPr>
      </w:pPr>
    </w:p>
    <w:p>
      <w:pPr>
        <w:pStyle w:val="4"/>
        <w:ind w:firstLine="640"/>
        <w:rPr>
          <w:rFonts w:hint="eastAsia" w:ascii="仿宋" w:hAnsi="仿宋" w:eastAsia="仿宋" w:cs="仿宋"/>
          <w:sz w:val="32"/>
          <w:szCs w:val="32"/>
        </w:rPr>
      </w:pPr>
    </w:p>
    <w:p>
      <w:pPr>
        <w:pStyle w:val="4"/>
        <w:ind w:firstLine="640"/>
        <w:rPr>
          <w:rFonts w:hint="eastAsia"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E5"/>
    <w:rsid w:val="002536EF"/>
    <w:rsid w:val="00C2754E"/>
    <w:rsid w:val="00D46C73"/>
    <w:rsid w:val="00F62AE5"/>
    <w:rsid w:val="1E190044"/>
    <w:rsid w:val="27146BB8"/>
    <w:rsid w:val="28A72035"/>
    <w:rsid w:val="2BAB11DB"/>
    <w:rsid w:val="3FB90D14"/>
    <w:rsid w:val="40F03CC3"/>
    <w:rsid w:val="4A454C3E"/>
    <w:rsid w:val="69295A8E"/>
    <w:rsid w:val="7B901FB7"/>
    <w:rsid w:val="7C445FCF"/>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styleId="1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310</Words>
  <Characters>1772</Characters>
  <Lines>14</Lines>
  <Paragraphs>4</Paragraphs>
  <TotalTime>2</TotalTime>
  <ScaleCrop>false</ScaleCrop>
  <LinksUpToDate>false</LinksUpToDate>
  <CharactersWithSpaces>2078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2024-09-18T06:59:00Z</dcterms:created>
  <dc:creator>cib</dc:creator>
  <cp:lastModifiedBy>cib</cp:lastModifiedBy>
  <dcterms:modified xsi:type="dcterms:W3CDTF">2025-08-12T06:59:14Z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C788C4F045A54BB1AB90591D0186103B</vt:lpwstr>
  </property>
</Properties>
</file>