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default"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bookmarkStart w:id="1" w:name="_GoBack"/>
      <w:bookmarkEnd w:id="1"/>
    </w:p>
    <w:p>
      <w:pPr>
        <w:jc w:val="center"/>
        <w:rPr>
          <w:rFonts w:hint="eastAsia" w:ascii="仿宋" w:hAnsi="仿宋" w:eastAsia="仿宋"/>
          <w:b/>
          <w:bCs/>
          <w:sz w:val="28"/>
          <w:szCs w:val="28"/>
        </w:rPr>
      </w:pPr>
    </w:p>
    <w:p>
      <w:pPr>
        <w:ind w:left="0" w:leftChars="0"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color w:val="auto"/>
          <w:sz w:val="44"/>
          <w:szCs w:val="44"/>
        </w:rPr>
        <w:t>兴业银行长沙分行关于2024年资产评估机构采购项目</w:t>
      </w:r>
      <w:r>
        <w:rPr>
          <w:rFonts w:hint="eastAsia" w:asciiTheme="majorEastAsia" w:hAnsiTheme="majorEastAsia" w:eastAsiaTheme="majorEastAsia" w:cstheme="majorEastAsia"/>
          <w:b/>
          <w:bCs/>
          <w:sz w:val="44"/>
          <w:szCs w:val="44"/>
        </w:rPr>
        <w:t>》供应商征集反馈材料-公司名称（全称）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7"/>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1.2技术要求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服务要求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5</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6</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7</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8</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7"/>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w:t>
            </w:r>
            <w:r>
              <w:rPr>
                <w:rFonts w:hint="eastAsia" w:ascii="仿宋" w:hAnsi="仿宋" w:eastAsia="仿宋" w:cs="仿宋"/>
                <w:sz w:val="28"/>
                <w:szCs w:val="28"/>
                <w:lang w:val="en-US" w:eastAsia="zh-CN"/>
              </w:rPr>
              <w:t>长沙分行</w:t>
            </w:r>
            <w:r>
              <w:rPr>
                <w:rFonts w:hint="eastAsia" w:ascii="仿宋" w:hAnsi="仿宋" w:eastAsia="仿宋" w:cs="仿宋"/>
                <w:sz w:val="28"/>
                <w:szCs w:val="28"/>
              </w:rPr>
              <w:t>开立对公账户，并承诺若中标本项目，则通过兴业银行</w:t>
            </w:r>
            <w:r>
              <w:rPr>
                <w:rFonts w:hint="eastAsia" w:ascii="仿宋" w:hAnsi="仿宋" w:eastAsia="仿宋" w:cs="仿宋"/>
                <w:sz w:val="28"/>
                <w:szCs w:val="28"/>
                <w:lang w:val="en-US" w:eastAsia="zh-CN"/>
              </w:rPr>
              <w:t>长沙分行</w:t>
            </w:r>
            <w:r>
              <w:rPr>
                <w:rFonts w:hint="eastAsia" w:ascii="仿宋" w:hAnsi="仿宋" w:eastAsia="仿宋" w:cs="仿宋"/>
                <w:sz w:val="28"/>
                <w:szCs w:val="28"/>
              </w:rPr>
              <w:t>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w:t>
            </w:r>
            <w:r>
              <w:rPr>
                <w:rFonts w:hint="eastAsia" w:ascii="仿宋" w:hAnsi="仿宋" w:eastAsia="仿宋" w:cs="仿宋"/>
                <w:sz w:val="28"/>
                <w:szCs w:val="28"/>
                <w:lang w:val="en-US" w:eastAsia="zh-CN"/>
              </w:rPr>
              <w:t>长沙分行</w:t>
            </w:r>
            <w:r>
              <w:rPr>
                <w:rFonts w:hint="eastAsia" w:ascii="仿宋" w:hAnsi="仿宋" w:eastAsia="仿宋" w:cs="仿宋"/>
                <w:sz w:val="28"/>
                <w:szCs w:val="28"/>
              </w:rPr>
              <w:t>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w:t>
            </w:r>
            <w:r>
              <w:rPr>
                <w:rFonts w:hint="eastAsia" w:ascii="仿宋" w:hAnsi="仿宋" w:eastAsia="仿宋" w:cs="仿宋"/>
                <w:sz w:val="28"/>
                <w:szCs w:val="28"/>
                <w:lang w:val="en-US" w:eastAsia="zh-CN"/>
              </w:rPr>
              <w:t>长沙</w:t>
            </w:r>
            <w:r>
              <w:rPr>
                <w:rFonts w:hint="eastAsia" w:ascii="仿宋" w:hAnsi="仿宋" w:eastAsia="仿宋" w:cs="仿宋"/>
                <w:sz w:val="28"/>
                <w:szCs w:val="28"/>
              </w:rPr>
              <w:t>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2021-2023年度开展的银行业</w:t>
      </w:r>
      <w:r>
        <w:rPr>
          <w:rFonts w:hint="eastAsia" w:ascii="仿宋" w:hAnsi="仿宋" w:eastAsia="仿宋" w:cs="仿宋"/>
          <w:b/>
          <w:bCs/>
          <w:color w:val="FF0000"/>
          <w:sz w:val="28"/>
          <w:szCs w:val="28"/>
          <w:lang w:val="en-US" w:eastAsia="zh-CN"/>
        </w:rPr>
        <w:t>评估</w:t>
      </w:r>
      <w:r>
        <w:rPr>
          <w:rFonts w:hint="eastAsia" w:ascii="仿宋" w:hAnsi="仿宋" w:eastAsia="仿宋" w:cs="仿宋"/>
          <w:b/>
          <w:bCs/>
          <w:color w:val="FF0000"/>
          <w:sz w:val="28"/>
          <w:szCs w:val="28"/>
        </w:rPr>
        <w:t>服务项目</w:t>
      </w:r>
      <w:r>
        <w:rPr>
          <w:rFonts w:hint="eastAsia" w:ascii="仿宋" w:hAnsi="仿宋" w:eastAsia="仿宋" w:cs="仿宋"/>
          <w:b/>
          <w:bCs/>
          <w:sz w:val="28"/>
          <w:szCs w:val="28"/>
        </w:rPr>
        <w:t>》相关案例情况：</w:t>
      </w:r>
    </w:p>
    <w:tbl>
      <w:tblPr>
        <w:tblStyle w:val="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9"/>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F30AF"/>
    <w:rsid w:val="0CBA67F3"/>
    <w:rsid w:val="6A0F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2024-07-22T10:13:00Z</dcterms:created>
  <dc:creator>杨早</dc:creator>
  <cp:lastModifiedBy>杨早</cp:lastModifiedBy>
  <dcterms:modified xsi:type="dcterms:W3CDTF">2024-07-22T11:00:28Z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