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outlineLvl w:val="0"/>
        <w:rPr>
          <w:rFonts w:hint="eastAsia"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2</w:t>
      </w:r>
    </w:p>
    <w:p>
      <w:pPr>
        <w:jc w:val="center"/>
        <w:rPr>
          <w:rFonts w:hint="eastAsia" w:ascii="仿宋" w:hAnsi="仿宋" w:eastAsia="仿宋"/>
          <w:b/>
          <w:bCs/>
          <w:sz w:val="28"/>
          <w:szCs w:val="28"/>
        </w:rPr>
      </w:pPr>
    </w:p>
    <w:p>
      <w:pPr>
        <w:ind w:left="0" w:leftChars="0" w:firstLine="0" w:firstLineChars="0"/>
        <w:jc w:val="both"/>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w:t>
      </w:r>
      <w:r>
        <w:rPr>
          <w:rFonts w:hint="eastAsia" w:asciiTheme="majorEastAsia" w:hAnsiTheme="majorEastAsia" w:eastAsiaTheme="majorEastAsia" w:cstheme="majorEastAsia"/>
          <w:b/>
          <w:bCs/>
          <w:color w:val="FF0000"/>
          <w:sz w:val="44"/>
          <w:szCs w:val="44"/>
          <w:lang w:val="en-US" w:eastAsia="zh-CN"/>
        </w:rPr>
        <w:t>兴业银行长沙分行招标代理服务机构入围</w:t>
      </w:r>
      <w:r>
        <w:rPr>
          <w:rFonts w:hint="eastAsia" w:asciiTheme="majorEastAsia" w:hAnsiTheme="majorEastAsia" w:eastAsiaTheme="majorEastAsia" w:cstheme="majorEastAsia"/>
          <w:b/>
          <w:bCs/>
          <w:color w:val="FF0000"/>
          <w:sz w:val="44"/>
          <w:szCs w:val="44"/>
        </w:rPr>
        <w:t>项目</w:t>
      </w:r>
      <w:r>
        <w:rPr>
          <w:rFonts w:hint="eastAsia" w:asciiTheme="majorEastAsia" w:hAnsiTheme="majorEastAsia" w:eastAsiaTheme="majorEastAsia" w:cstheme="majorEastAsia"/>
          <w:b/>
          <w:bCs/>
          <w:sz w:val="44"/>
          <w:szCs w:val="44"/>
        </w:rPr>
        <w:t>》供应商征集反馈材料-公司名称（全称）</w:t>
      </w:r>
    </w:p>
    <w:p>
      <w:pPr>
        <w:jc w:val="left"/>
        <w:rPr>
          <w:rFonts w:ascii="仿宋" w:hAnsi="仿宋" w:eastAsia="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该部分的“审核事项”列由需求部门填写，“审核事项”中的各点，请和征集公告文档中的第一和第二部分要求一一对应。“是否满足”和“基本情况说明”列由供应商填写。</w:t>
      </w:r>
      <w:r>
        <w:rPr>
          <w:rFonts w:hint="eastAsia" w:ascii="仿宋" w:hAnsi="仿宋" w:eastAsia="仿宋" w:cs="仿宋"/>
          <w:b/>
          <w:bCs/>
          <w:sz w:val="28"/>
          <w:szCs w:val="28"/>
        </w:rPr>
        <w:t>）</w:t>
      </w:r>
    </w:p>
    <w:tbl>
      <w:tblPr>
        <w:tblStyle w:val="9"/>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237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378"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819"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9563" w:type="dxa"/>
            <w:gridSpan w:val="3"/>
            <w:vAlign w:val="center"/>
          </w:tcPr>
          <w:p>
            <w:pPr>
              <w:rPr>
                <w:rFonts w:hint="eastAsia" w:ascii="仿宋" w:hAnsi="仿宋" w:eastAsia="仿宋" w:cs="仿宋"/>
                <w:sz w:val="28"/>
                <w:szCs w:val="28"/>
              </w:rPr>
            </w:pPr>
            <w:r>
              <w:rPr>
                <w:rFonts w:hint="eastAsia" w:ascii="仿宋" w:hAnsi="仿宋" w:eastAsia="仿宋" w:cs="仿宋"/>
                <w:b/>
                <w:bCs/>
                <w:sz w:val="28"/>
                <w:szCs w:val="28"/>
              </w:rPr>
              <w:t>1.1采购需求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1.1.1</w:t>
            </w:r>
          </w:p>
        </w:tc>
        <w:tc>
          <w:tcPr>
            <w:tcW w:w="2378" w:type="dxa"/>
            <w:vAlign w:val="center"/>
          </w:tcPr>
          <w:p>
            <w:pPr>
              <w:rPr>
                <w:rFonts w:hint="eastAsia" w:ascii="仿宋" w:hAnsi="仿宋" w:eastAsia="仿宋" w:cs="仿宋"/>
                <w:b/>
                <w:bCs/>
                <w:sz w:val="28"/>
                <w:szCs w:val="28"/>
              </w:rPr>
            </w:pPr>
          </w:p>
        </w:tc>
        <w:tc>
          <w:tcPr>
            <w:tcW w:w="4819" w:type="dxa"/>
            <w:vAlign w:val="center"/>
          </w:tcPr>
          <w:p>
            <w:pPr>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1.1.2</w:t>
            </w:r>
          </w:p>
        </w:tc>
        <w:tc>
          <w:tcPr>
            <w:tcW w:w="2378" w:type="dxa"/>
            <w:vAlign w:val="center"/>
          </w:tcPr>
          <w:p>
            <w:pPr>
              <w:rPr>
                <w:rFonts w:hint="eastAsia" w:ascii="仿宋" w:hAnsi="仿宋" w:eastAsia="仿宋" w:cs="仿宋"/>
                <w:b/>
                <w:bCs/>
                <w:sz w:val="28"/>
                <w:szCs w:val="28"/>
              </w:rPr>
            </w:pPr>
          </w:p>
        </w:tc>
        <w:tc>
          <w:tcPr>
            <w:tcW w:w="4819" w:type="dxa"/>
            <w:vAlign w:val="center"/>
          </w:tcPr>
          <w:p>
            <w:pPr>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1.1.3</w:t>
            </w:r>
          </w:p>
        </w:tc>
        <w:tc>
          <w:tcPr>
            <w:tcW w:w="2378" w:type="dxa"/>
            <w:vAlign w:val="center"/>
          </w:tcPr>
          <w:p>
            <w:pPr>
              <w:rPr>
                <w:rFonts w:hint="eastAsia" w:ascii="仿宋" w:hAnsi="仿宋" w:eastAsia="仿宋" w:cs="仿宋"/>
                <w:b/>
                <w:bCs/>
                <w:sz w:val="28"/>
                <w:szCs w:val="28"/>
              </w:rPr>
            </w:pPr>
          </w:p>
        </w:tc>
        <w:tc>
          <w:tcPr>
            <w:tcW w:w="4819" w:type="dxa"/>
            <w:vAlign w:val="center"/>
          </w:tcPr>
          <w:p>
            <w:pPr>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1.1.4</w:t>
            </w:r>
          </w:p>
        </w:tc>
        <w:tc>
          <w:tcPr>
            <w:tcW w:w="2378" w:type="dxa"/>
            <w:vAlign w:val="center"/>
          </w:tcPr>
          <w:p>
            <w:pPr>
              <w:rPr>
                <w:rFonts w:hint="eastAsia" w:ascii="仿宋" w:hAnsi="仿宋" w:eastAsia="仿宋" w:cs="仿宋"/>
                <w:b/>
                <w:bCs/>
                <w:sz w:val="28"/>
                <w:szCs w:val="28"/>
              </w:rPr>
            </w:pPr>
          </w:p>
        </w:tc>
        <w:tc>
          <w:tcPr>
            <w:tcW w:w="4819" w:type="dxa"/>
            <w:vAlign w:val="center"/>
          </w:tcPr>
          <w:p>
            <w:pPr>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1.2</w:t>
            </w:r>
            <w:r>
              <w:rPr>
                <w:rFonts w:hint="eastAsia" w:ascii="仿宋" w:hAnsi="仿宋" w:eastAsia="仿宋" w:cs="仿宋"/>
                <w:b/>
                <w:bCs/>
                <w:sz w:val="28"/>
                <w:szCs w:val="28"/>
                <w:lang w:val="en-US" w:eastAsia="zh-CN"/>
              </w:rPr>
              <w:t>服务</w:t>
            </w:r>
            <w:r>
              <w:rPr>
                <w:rFonts w:hint="eastAsia" w:ascii="仿宋" w:hAnsi="仿宋" w:eastAsia="仿宋" w:cs="仿宋"/>
                <w:b/>
                <w:bCs/>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1.2.4</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1.2.5</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1.2.6</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1.2.7</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1.2.8</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1.2.9</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9563" w:type="dxa"/>
            <w:gridSpan w:val="3"/>
            <w:vAlign w:val="center"/>
          </w:tcPr>
          <w:p>
            <w:pPr>
              <w:rPr>
                <w:rFonts w:hint="eastAsia" w:ascii="仿宋" w:hAnsi="仿宋" w:eastAsia="仿宋" w:cs="仿宋"/>
                <w:sz w:val="28"/>
                <w:szCs w:val="28"/>
              </w:rPr>
            </w:pPr>
            <w:r>
              <w:rPr>
                <w:rFonts w:hint="eastAsia" w:ascii="仿宋" w:hAnsi="仿宋" w:eastAsia="仿宋" w:cs="仿宋"/>
                <w:b/>
                <w:bCs/>
                <w:sz w:val="28"/>
                <w:szCs w:val="28"/>
              </w:rPr>
              <w:t>1.3</w:t>
            </w:r>
            <w:r>
              <w:rPr>
                <w:rFonts w:hint="eastAsia" w:ascii="仿宋" w:hAnsi="仿宋" w:eastAsia="仿宋" w:cs="仿宋"/>
                <w:b/>
                <w:bCs/>
                <w:sz w:val="28"/>
                <w:szCs w:val="28"/>
                <w:lang w:val="en-US" w:eastAsia="zh-CN"/>
              </w:rPr>
              <w:t>技术</w:t>
            </w:r>
            <w:r>
              <w:rPr>
                <w:rFonts w:hint="eastAsia" w:ascii="仿宋" w:hAnsi="仿宋" w:eastAsia="仿宋" w:cs="仿宋"/>
                <w:b/>
                <w:bCs/>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1.3.1</w:t>
            </w:r>
          </w:p>
        </w:tc>
        <w:tc>
          <w:tcPr>
            <w:tcW w:w="2378" w:type="dxa"/>
            <w:vAlign w:val="center"/>
          </w:tcPr>
          <w:p>
            <w:pPr>
              <w:rPr>
                <w:rFonts w:hint="eastAsia" w:ascii="仿宋" w:hAnsi="仿宋" w:eastAsia="仿宋" w:cs="仿宋"/>
                <w:b/>
                <w:bCs/>
                <w:sz w:val="28"/>
                <w:szCs w:val="28"/>
              </w:rPr>
            </w:pPr>
          </w:p>
        </w:tc>
        <w:tc>
          <w:tcPr>
            <w:tcW w:w="4819" w:type="dxa"/>
            <w:vAlign w:val="center"/>
          </w:tcPr>
          <w:p>
            <w:pPr>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2366" w:type="dxa"/>
            <w:vAlign w:val="center"/>
          </w:tcPr>
          <w:p>
            <w:p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1.3.2</w:t>
            </w:r>
          </w:p>
        </w:tc>
        <w:tc>
          <w:tcPr>
            <w:tcW w:w="2378" w:type="dxa"/>
            <w:vAlign w:val="center"/>
          </w:tcPr>
          <w:p>
            <w:pPr>
              <w:rPr>
                <w:rFonts w:hint="eastAsia" w:ascii="仿宋" w:hAnsi="仿宋" w:eastAsia="仿宋" w:cs="仿宋"/>
                <w:b/>
                <w:bCs/>
                <w:sz w:val="28"/>
                <w:szCs w:val="28"/>
              </w:rPr>
            </w:pPr>
          </w:p>
        </w:tc>
        <w:tc>
          <w:tcPr>
            <w:tcW w:w="4819" w:type="dxa"/>
            <w:vAlign w:val="center"/>
          </w:tcPr>
          <w:p>
            <w:pPr>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2366" w:type="dxa"/>
            <w:vAlign w:val="center"/>
          </w:tcPr>
          <w:p>
            <w:p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1.3.3</w:t>
            </w:r>
          </w:p>
        </w:tc>
        <w:tc>
          <w:tcPr>
            <w:tcW w:w="2378" w:type="dxa"/>
            <w:vAlign w:val="center"/>
          </w:tcPr>
          <w:p>
            <w:pPr>
              <w:rPr>
                <w:rFonts w:hint="eastAsia" w:ascii="仿宋" w:hAnsi="仿宋" w:eastAsia="仿宋" w:cs="仿宋"/>
                <w:b/>
                <w:bCs/>
                <w:sz w:val="28"/>
                <w:szCs w:val="28"/>
              </w:rPr>
            </w:pPr>
          </w:p>
        </w:tc>
        <w:tc>
          <w:tcPr>
            <w:tcW w:w="4819" w:type="dxa"/>
            <w:vAlign w:val="center"/>
          </w:tcPr>
          <w:p>
            <w:pPr>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2366" w:type="dxa"/>
            <w:vAlign w:val="center"/>
          </w:tcPr>
          <w:p>
            <w:p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1.3.4</w:t>
            </w:r>
          </w:p>
        </w:tc>
        <w:tc>
          <w:tcPr>
            <w:tcW w:w="2378" w:type="dxa"/>
            <w:vAlign w:val="center"/>
          </w:tcPr>
          <w:p>
            <w:pPr>
              <w:rPr>
                <w:rFonts w:hint="eastAsia" w:ascii="仿宋" w:hAnsi="仿宋" w:eastAsia="仿宋" w:cs="仿宋"/>
                <w:b/>
                <w:bCs/>
                <w:sz w:val="28"/>
                <w:szCs w:val="28"/>
              </w:rPr>
            </w:pPr>
          </w:p>
        </w:tc>
        <w:tc>
          <w:tcPr>
            <w:tcW w:w="4819" w:type="dxa"/>
            <w:vAlign w:val="center"/>
          </w:tcPr>
          <w:p>
            <w:pPr>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2366" w:type="dxa"/>
            <w:vAlign w:val="center"/>
          </w:tcPr>
          <w:p>
            <w:p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1.3.5</w:t>
            </w:r>
          </w:p>
        </w:tc>
        <w:tc>
          <w:tcPr>
            <w:tcW w:w="2378" w:type="dxa"/>
            <w:vAlign w:val="center"/>
          </w:tcPr>
          <w:p>
            <w:pPr>
              <w:rPr>
                <w:rFonts w:hint="eastAsia" w:ascii="仿宋" w:hAnsi="仿宋" w:eastAsia="仿宋" w:cs="仿宋"/>
                <w:b/>
                <w:bCs/>
                <w:sz w:val="28"/>
                <w:szCs w:val="28"/>
              </w:rPr>
            </w:pPr>
          </w:p>
        </w:tc>
        <w:tc>
          <w:tcPr>
            <w:tcW w:w="4819" w:type="dxa"/>
            <w:vAlign w:val="center"/>
          </w:tcPr>
          <w:p>
            <w:pPr>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2366" w:type="dxa"/>
            <w:vAlign w:val="center"/>
          </w:tcPr>
          <w:p>
            <w:p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1.3.6</w:t>
            </w:r>
          </w:p>
        </w:tc>
        <w:tc>
          <w:tcPr>
            <w:tcW w:w="2378" w:type="dxa"/>
            <w:vAlign w:val="center"/>
          </w:tcPr>
          <w:p>
            <w:pPr>
              <w:rPr>
                <w:rFonts w:hint="eastAsia" w:ascii="仿宋" w:hAnsi="仿宋" w:eastAsia="仿宋" w:cs="仿宋"/>
                <w:b/>
                <w:bCs/>
                <w:sz w:val="28"/>
                <w:szCs w:val="28"/>
              </w:rPr>
            </w:pPr>
          </w:p>
        </w:tc>
        <w:tc>
          <w:tcPr>
            <w:tcW w:w="4819" w:type="dxa"/>
            <w:vAlign w:val="center"/>
          </w:tcPr>
          <w:p>
            <w:pPr>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2366" w:type="dxa"/>
            <w:vAlign w:val="center"/>
          </w:tcPr>
          <w:p>
            <w:p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1.3.7</w:t>
            </w:r>
          </w:p>
        </w:tc>
        <w:tc>
          <w:tcPr>
            <w:tcW w:w="2378" w:type="dxa"/>
            <w:vAlign w:val="center"/>
          </w:tcPr>
          <w:p>
            <w:pPr>
              <w:rPr>
                <w:rFonts w:hint="eastAsia" w:ascii="仿宋" w:hAnsi="仿宋" w:eastAsia="仿宋" w:cs="仿宋"/>
                <w:b/>
                <w:bCs/>
                <w:sz w:val="28"/>
                <w:szCs w:val="28"/>
              </w:rPr>
            </w:pPr>
          </w:p>
        </w:tc>
        <w:tc>
          <w:tcPr>
            <w:tcW w:w="4819" w:type="dxa"/>
            <w:vAlign w:val="center"/>
          </w:tcPr>
          <w:p>
            <w:pPr>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2366" w:type="dxa"/>
            <w:vAlign w:val="center"/>
          </w:tcPr>
          <w:p>
            <w:p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1.3.8</w:t>
            </w:r>
          </w:p>
        </w:tc>
        <w:tc>
          <w:tcPr>
            <w:tcW w:w="2378" w:type="dxa"/>
            <w:vAlign w:val="center"/>
          </w:tcPr>
          <w:p>
            <w:pPr>
              <w:rPr>
                <w:rFonts w:hint="eastAsia" w:ascii="仿宋" w:hAnsi="仿宋" w:eastAsia="仿宋" w:cs="仿宋"/>
                <w:b/>
                <w:bCs/>
                <w:sz w:val="28"/>
                <w:szCs w:val="28"/>
              </w:rPr>
            </w:pPr>
          </w:p>
        </w:tc>
        <w:tc>
          <w:tcPr>
            <w:tcW w:w="4819" w:type="dxa"/>
            <w:vAlign w:val="center"/>
          </w:tcPr>
          <w:p>
            <w:pPr>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2366" w:type="dxa"/>
            <w:vAlign w:val="center"/>
          </w:tcPr>
          <w:p>
            <w:p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1.3.9</w:t>
            </w:r>
          </w:p>
        </w:tc>
        <w:tc>
          <w:tcPr>
            <w:tcW w:w="2378" w:type="dxa"/>
            <w:vAlign w:val="center"/>
          </w:tcPr>
          <w:p>
            <w:pPr>
              <w:rPr>
                <w:rFonts w:hint="eastAsia" w:ascii="仿宋" w:hAnsi="仿宋" w:eastAsia="仿宋" w:cs="仿宋"/>
                <w:b/>
                <w:bCs/>
                <w:sz w:val="28"/>
                <w:szCs w:val="28"/>
              </w:rPr>
            </w:pPr>
          </w:p>
        </w:tc>
        <w:tc>
          <w:tcPr>
            <w:tcW w:w="4819" w:type="dxa"/>
            <w:vAlign w:val="center"/>
          </w:tcPr>
          <w:p>
            <w:pPr>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1.3.10</w:t>
            </w:r>
          </w:p>
        </w:tc>
        <w:tc>
          <w:tcPr>
            <w:tcW w:w="2378" w:type="dxa"/>
            <w:vAlign w:val="center"/>
          </w:tcPr>
          <w:p>
            <w:pPr>
              <w:rPr>
                <w:rFonts w:hint="eastAsia" w:ascii="仿宋" w:hAnsi="仿宋" w:eastAsia="仿宋" w:cs="仿宋"/>
                <w:b/>
                <w:bCs/>
                <w:sz w:val="28"/>
                <w:szCs w:val="28"/>
              </w:rPr>
            </w:pPr>
          </w:p>
        </w:tc>
        <w:tc>
          <w:tcPr>
            <w:tcW w:w="4819" w:type="dxa"/>
            <w:vAlign w:val="center"/>
          </w:tcPr>
          <w:p>
            <w:pPr>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1.3.11</w:t>
            </w:r>
          </w:p>
        </w:tc>
        <w:tc>
          <w:tcPr>
            <w:tcW w:w="2378" w:type="dxa"/>
            <w:vAlign w:val="center"/>
          </w:tcPr>
          <w:p>
            <w:pPr>
              <w:rPr>
                <w:rFonts w:hint="eastAsia" w:ascii="仿宋" w:hAnsi="仿宋" w:eastAsia="仿宋" w:cs="仿宋"/>
                <w:b/>
                <w:bCs/>
                <w:sz w:val="28"/>
                <w:szCs w:val="28"/>
              </w:rPr>
            </w:pPr>
          </w:p>
        </w:tc>
        <w:tc>
          <w:tcPr>
            <w:tcW w:w="4819" w:type="dxa"/>
            <w:vAlign w:val="center"/>
          </w:tcPr>
          <w:p>
            <w:pPr>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1.3.12</w:t>
            </w:r>
          </w:p>
        </w:tc>
        <w:tc>
          <w:tcPr>
            <w:tcW w:w="2378" w:type="dxa"/>
            <w:vAlign w:val="center"/>
          </w:tcPr>
          <w:p>
            <w:pPr>
              <w:rPr>
                <w:rFonts w:hint="eastAsia" w:ascii="仿宋" w:hAnsi="仿宋" w:eastAsia="仿宋" w:cs="仿宋"/>
                <w:b/>
                <w:bCs/>
                <w:sz w:val="28"/>
                <w:szCs w:val="28"/>
              </w:rPr>
            </w:pPr>
          </w:p>
        </w:tc>
        <w:tc>
          <w:tcPr>
            <w:tcW w:w="4819" w:type="dxa"/>
            <w:vAlign w:val="center"/>
          </w:tcPr>
          <w:p>
            <w:pPr>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1.3.13</w:t>
            </w:r>
          </w:p>
        </w:tc>
        <w:tc>
          <w:tcPr>
            <w:tcW w:w="2378" w:type="dxa"/>
            <w:vAlign w:val="center"/>
          </w:tcPr>
          <w:p>
            <w:pPr>
              <w:rPr>
                <w:rFonts w:hint="eastAsia" w:ascii="仿宋" w:hAnsi="仿宋" w:eastAsia="仿宋" w:cs="仿宋"/>
                <w:b/>
                <w:bCs/>
                <w:sz w:val="28"/>
                <w:szCs w:val="28"/>
              </w:rPr>
            </w:pPr>
          </w:p>
        </w:tc>
        <w:tc>
          <w:tcPr>
            <w:tcW w:w="4819" w:type="dxa"/>
            <w:vAlign w:val="center"/>
          </w:tcPr>
          <w:p>
            <w:pPr>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1.3.14</w:t>
            </w:r>
          </w:p>
        </w:tc>
        <w:tc>
          <w:tcPr>
            <w:tcW w:w="2378" w:type="dxa"/>
            <w:vAlign w:val="center"/>
          </w:tcPr>
          <w:p>
            <w:pPr>
              <w:rPr>
                <w:rFonts w:hint="eastAsia" w:ascii="仿宋" w:hAnsi="仿宋" w:eastAsia="仿宋" w:cs="仿宋"/>
                <w:b/>
                <w:bCs/>
                <w:sz w:val="28"/>
                <w:szCs w:val="28"/>
              </w:rPr>
            </w:pPr>
          </w:p>
        </w:tc>
        <w:tc>
          <w:tcPr>
            <w:tcW w:w="4819" w:type="dxa"/>
            <w:vAlign w:val="center"/>
          </w:tcPr>
          <w:p>
            <w:pPr>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1.3.15</w:t>
            </w:r>
          </w:p>
        </w:tc>
        <w:tc>
          <w:tcPr>
            <w:tcW w:w="2378" w:type="dxa"/>
            <w:vAlign w:val="center"/>
          </w:tcPr>
          <w:p>
            <w:pPr>
              <w:rPr>
                <w:rFonts w:hint="eastAsia" w:ascii="仿宋" w:hAnsi="仿宋" w:eastAsia="仿宋" w:cs="仿宋"/>
                <w:b/>
                <w:bCs/>
                <w:sz w:val="28"/>
                <w:szCs w:val="28"/>
                <w:lang w:val="en-US" w:eastAsia="zh-CN"/>
              </w:rPr>
            </w:pPr>
          </w:p>
        </w:tc>
        <w:tc>
          <w:tcPr>
            <w:tcW w:w="4819" w:type="dxa"/>
            <w:vAlign w:val="center"/>
          </w:tcPr>
          <w:p>
            <w:pPr>
              <w:rPr>
                <w:rFonts w:hint="eastAsia" w:ascii="仿宋" w:hAnsi="仿宋" w:eastAsia="仿宋" w:cs="仿宋"/>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1.3.16</w:t>
            </w:r>
          </w:p>
        </w:tc>
        <w:tc>
          <w:tcPr>
            <w:tcW w:w="2378" w:type="dxa"/>
            <w:vAlign w:val="center"/>
          </w:tcPr>
          <w:p>
            <w:pPr>
              <w:rPr>
                <w:rFonts w:hint="eastAsia" w:ascii="仿宋" w:hAnsi="仿宋" w:eastAsia="仿宋" w:cs="仿宋"/>
                <w:b/>
                <w:bCs/>
                <w:sz w:val="28"/>
                <w:szCs w:val="28"/>
                <w:lang w:val="en-US" w:eastAsia="zh-CN"/>
              </w:rPr>
            </w:pPr>
          </w:p>
        </w:tc>
        <w:tc>
          <w:tcPr>
            <w:tcW w:w="4819" w:type="dxa"/>
            <w:vAlign w:val="center"/>
          </w:tcPr>
          <w:p>
            <w:pPr>
              <w:rPr>
                <w:rFonts w:hint="eastAsia" w:ascii="仿宋" w:hAnsi="仿宋" w:eastAsia="仿宋" w:cs="仿宋"/>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1.3.17</w:t>
            </w:r>
          </w:p>
        </w:tc>
        <w:tc>
          <w:tcPr>
            <w:tcW w:w="2378" w:type="dxa"/>
            <w:vAlign w:val="center"/>
          </w:tcPr>
          <w:p>
            <w:pPr>
              <w:rPr>
                <w:rFonts w:hint="eastAsia" w:ascii="仿宋" w:hAnsi="仿宋" w:eastAsia="仿宋" w:cs="仿宋"/>
                <w:b/>
                <w:bCs/>
                <w:sz w:val="28"/>
                <w:szCs w:val="28"/>
                <w:lang w:val="en-US" w:eastAsia="zh-CN"/>
              </w:rPr>
            </w:pPr>
          </w:p>
        </w:tc>
        <w:tc>
          <w:tcPr>
            <w:tcW w:w="4819" w:type="dxa"/>
            <w:vAlign w:val="center"/>
          </w:tcPr>
          <w:p>
            <w:pPr>
              <w:rPr>
                <w:rFonts w:hint="eastAsia" w:ascii="仿宋" w:hAnsi="仿宋" w:eastAsia="仿宋" w:cs="仿宋"/>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b/>
                <w:bCs/>
                <w:sz w:val="28"/>
                <w:szCs w:val="28"/>
              </w:rPr>
              <w:t>1.4</w:t>
            </w:r>
            <w:r>
              <w:rPr>
                <w:rFonts w:hint="eastAsia" w:ascii="仿宋" w:hAnsi="仿宋" w:eastAsia="仿宋" w:cs="仿宋"/>
                <w:b/>
                <w:bCs/>
                <w:sz w:val="28"/>
                <w:szCs w:val="28"/>
                <w:lang w:val="en-US" w:eastAsia="zh-CN"/>
              </w:rPr>
              <w:t>人员及团队资质要求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1.5供应商资格要求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1.5.4</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1.5.5</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1.5.6</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1.5.7</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1.5.8</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9563" w:type="dxa"/>
            <w:gridSpan w:val="3"/>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2.报名要求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2366" w:type="dxa"/>
            <w:vAlign w:val="center"/>
          </w:tcPr>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2366" w:type="dxa"/>
            <w:vAlign w:val="center"/>
          </w:tcPr>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366" w:type="dxa"/>
            <w:vAlign w:val="center"/>
          </w:tcPr>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366" w:type="dxa"/>
            <w:vAlign w:val="center"/>
          </w:tcPr>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2.4</w:t>
            </w:r>
          </w:p>
        </w:tc>
        <w:tc>
          <w:tcPr>
            <w:tcW w:w="2378" w:type="dxa"/>
            <w:vAlign w:val="center"/>
          </w:tcPr>
          <w:p>
            <w:pPr>
              <w:rPr>
                <w:rFonts w:hint="eastAsia" w:ascii="仿宋" w:hAnsi="仿宋" w:eastAsia="仿宋" w:cs="仿宋"/>
                <w:sz w:val="28"/>
                <w:szCs w:val="28"/>
              </w:rPr>
            </w:pPr>
            <w:bookmarkStart w:id="1" w:name="_GoBack"/>
            <w:bookmarkEnd w:id="1"/>
          </w:p>
        </w:tc>
        <w:tc>
          <w:tcPr>
            <w:tcW w:w="4819" w:type="dxa"/>
            <w:vAlign w:val="center"/>
          </w:tcPr>
          <w:p>
            <w:pPr>
              <w:rPr>
                <w:rFonts w:hint="eastAsia" w:ascii="仿宋" w:hAnsi="仿宋" w:eastAsia="仿宋" w:cs="仿宋"/>
                <w:sz w:val="28"/>
                <w:szCs w:val="28"/>
              </w:rPr>
            </w:pPr>
          </w:p>
        </w:tc>
      </w:tr>
    </w:tbl>
    <w:p>
      <w:pPr>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pPr>
        <w:outlineLvl w:val="0"/>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9"/>
        <w:tblW w:w="949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47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471" w:type="dxa"/>
          </w:tcPr>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471" w:type="dxa"/>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471" w:type="dxa"/>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outlineLvl w:val="1"/>
        <w:rPr>
          <w:rFonts w:hint="eastAsia" w:ascii="仿宋" w:hAnsi="仿宋" w:eastAsia="仿宋" w:cs="仿宋"/>
          <w:bCs/>
          <w:color w:val="0000FF"/>
          <w:sz w:val="28"/>
          <w:szCs w:val="28"/>
          <w:lang w:val="en-US" w:eastAsia="zh-CN"/>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202</w:t>
      </w:r>
      <w:r>
        <w:rPr>
          <w:rFonts w:hint="eastAsia" w:ascii="仿宋" w:hAnsi="仿宋" w:eastAsia="仿宋" w:cs="仿宋"/>
          <w:b/>
          <w:bCs/>
          <w:color w:val="FF0000"/>
          <w:sz w:val="28"/>
          <w:szCs w:val="28"/>
          <w:lang w:val="en-US" w:eastAsia="zh-CN"/>
        </w:rPr>
        <w:t>2</w:t>
      </w:r>
      <w:r>
        <w:rPr>
          <w:rFonts w:hint="eastAsia" w:ascii="仿宋" w:hAnsi="仿宋" w:eastAsia="仿宋" w:cs="仿宋"/>
          <w:b/>
          <w:bCs/>
          <w:color w:val="FF0000"/>
          <w:sz w:val="28"/>
          <w:szCs w:val="28"/>
        </w:rPr>
        <w:t>-202</w:t>
      </w:r>
      <w:r>
        <w:rPr>
          <w:rFonts w:hint="eastAsia" w:ascii="仿宋" w:hAnsi="仿宋" w:eastAsia="仿宋" w:cs="仿宋"/>
          <w:b/>
          <w:bCs/>
          <w:color w:val="FF0000"/>
          <w:sz w:val="28"/>
          <w:szCs w:val="28"/>
          <w:lang w:val="en-US" w:eastAsia="zh-CN"/>
        </w:rPr>
        <w:t>5</w:t>
      </w:r>
      <w:r>
        <w:rPr>
          <w:rFonts w:hint="eastAsia" w:ascii="仿宋" w:hAnsi="仿宋" w:eastAsia="仿宋" w:cs="仿宋"/>
          <w:b/>
          <w:bCs/>
          <w:color w:val="FF0000"/>
          <w:sz w:val="28"/>
          <w:szCs w:val="28"/>
        </w:rPr>
        <w:t>年度开展的银行业技术服务项目（请针对项目情况修改）</w:t>
      </w:r>
      <w:r>
        <w:rPr>
          <w:rFonts w:hint="eastAsia" w:ascii="仿宋" w:hAnsi="仿宋" w:eastAsia="仿宋" w:cs="仿宋"/>
          <w:b/>
          <w:bCs/>
          <w:sz w:val="28"/>
          <w:szCs w:val="28"/>
        </w:rPr>
        <w:t>》相关案例情况：（该部分项目案例需要请需求部门修改）</w:t>
      </w:r>
    </w:p>
    <w:tbl>
      <w:tblPr>
        <w:tblStyle w:val="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252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95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bl>
    <w:p>
      <w:pPr>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第四部分 详细介绍</w:t>
      </w:r>
    </w:p>
    <w:p>
      <w:pPr>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pStyle w:val="11"/>
        <w:ind w:firstLine="0" w:firstLineChars="0"/>
        <w:rPr>
          <w:rFonts w:hint="eastAsia" w:ascii="仿宋" w:hAnsi="仿宋" w:eastAsia="仿宋" w:cs="仿宋"/>
          <w:bCs/>
          <w:color w:val="0000FF"/>
          <w:sz w:val="28"/>
          <w:szCs w:val="28"/>
        </w:rPr>
      </w:pPr>
    </w:p>
    <w:p>
      <w:pPr>
        <w:outlineLvl w:val="1"/>
        <w:rPr>
          <w:rFonts w:hint="eastAsia" w:ascii="仿宋" w:hAnsi="仿宋" w:eastAsia="仿宋" w:cs="仿宋"/>
          <w:bCs/>
          <w:color w:val="0000FF"/>
          <w:sz w:val="28"/>
          <w:szCs w:val="28"/>
          <w:lang w:eastAsia="zh-CN"/>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扫描件</w:t>
      </w:r>
      <w:r>
        <w:rPr>
          <w:rFonts w:hint="eastAsia" w:ascii="仿宋" w:hAnsi="仿宋" w:eastAsia="仿宋" w:cs="仿宋"/>
          <w:bCs/>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outlineLvl w:val="1"/>
        <w:rPr>
          <w:rFonts w:hint="eastAsia" w:ascii="仿宋" w:hAnsi="仿宋" w:eastAsia="仿宋" w:cs="仿宋"/>
          <w:bCs/>
          <w:sz w:val="28"/>
          <w:szCs w:val="28"/>
        </w:rPr>
      </w:pPr>
    </w:p>
    <w:p>
      <w:pPr>
        <w:numPr>
          <w:ilvl w:val="0"/>
          <w:numId w:val="1"/>
        </w:numPr>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i w:val="0"/>
                <w:iCs w:val="0"/>
                <w:color w:val="000000"/>
                <w:sz w:val="28"/>
                <w:szCs w:val="28"/>
                <w:u w:val="none"/>
              </w:rPr>
            </w:pPr>
          </w:p>
        </w:tc>
      </w:tr>
    </w:tbl>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4"/>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146BB8"/>
    <w:rsid w:val="3FB90D14"/>
    <w:rsid w:val="4A454C3E"/>
    <w:rsid w:val="55694511"/>
    <w:rsid w:val="69295A8E"/>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10</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夏梦云</cp:lastModifiedBy>
  <dcterms:modified xsi:type="dcterms:W3CDTF">2025-05-30T06:52:13Z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