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b w:val="0"/>
          <w:i w:val="0"/>
        </w:rPr>
      </w:pPr>
      <w:bookmarkStart w:id="0" w:name="_Toc28359040"/>
      <w:bookmarkStart w:id="1" w:name="_Toc35393830"/>
      <w:r>
        <w:rPr>
          <w:rFonts w:hint="eastAsia" w:ascii="华文中宋" w:hAnsi="华文中宋" w:eastAsia="华文中宋"/>
          <w:b w:val="0"/>
          <w:i w:val="0"/>
        </w:rPr>
        <w:t>合同公告</w:t>
      </w:r>
      <w:bookmarkEnd w:id="0"/>
      <w:bookmarkEnd w:id="1"/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合同编号：</w:t>
      </w:r>
      <w:r>
        <w:rPr>
          <w:rFonts w:hint="eastAsia" w:ascii="宋体" w:hAnsi="宋体" w:cs="宋体"/>
          <w:b w:val="0"/>
          <w:i w:val="0"/>
          <w:sz w:val="28"/>
          <w:szCs w:val="28"/>
          <w:u w:val="none"/>
          <w:lang w:val="en-US" w:eastAsia="zh-CN"/>
        </w:rPr>
        <w:t>HNJYG20231002-CC20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合同名称：</w:t>
      </w:r>
      <w:r>
        <w:rPr>
          <w:rFonts w:hint="eastAsia" w:ascii="宋体" w:hAnsi="宋体" w:cs="宋体"/>
          <w:b w:val="0"/>
          <w:i w:val="0"/>
          <w:sz w:val="28"/>
          <w:szCs w:val="28"/>
          <w:u w:val="none"/>
          <w:lang w:eastAsia="zh-CN"/>
        </w:rPr>
        <w:t>2023-2024年度X波段测波雷达及K波段雷达潮位仪运行维护服务项目合同</w:t>
      </w:r>
    </w:p>
    <w:p>
      <w:pPr>
        <w:rPr>
          <w:rFonts w:hint="eastAsia" w:ascii="宋体" w:hAnsi="宋体" w:eastAsia="宋体" w:cs="宋体"/>
          <w:b w:val="0"/>
          <w:i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三、项目编号</w:t>
      </w: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HNJYG20231002-CC20</w:t>
      </w:r>
    </w:p>
    <w:p>
      <w:pP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四、项目名称：</w:t>
      </w:r>
      <w:r>
        <w:rPr>
          <w:rFonts w:hint="eastAsia" w:ascii="宋体" w:hAnsi="宋体" w:cs="宋体"/>
          <w:b w:val="0"/>
          <w:i w:val="0"/>
          <w:sz w:val="28"/>
          <w:szCs w:val="28"/>
          <w:u w:val="none"/>
          <w:lang w:eastAsia="zh-CN"/>
        </w:rPr>
        <w:t>2023-2024年度X波段测波雷达及K波段雷达潮位仪运行维护服务项目</w:t>
      </w:r>
    </w:p>
    <w:p>
      <w:pP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五、合同主体</w:t>
      </w: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采购人（甲方）：海南省海洋监测预报中心　　　　　　　</w:t>
      </w: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地  址：海口市龙华区友谊路21号</w:t>
      </w: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联系方式：0898-68966771</w:t>
      </w: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供应商（乙方）：</w:t>
      </w:r>
      <w:r>
        <w:rPr>
          <w:rFonts w:hint="eastAsia" w:ascii="宋体" w:hAnsi="宋体" w:cs="宋体"/>
          <w:b w:val="0"/>
          <w:i w:val="0"/>
          <w:sz w:val="28"/>
          <w:szCs w:val="28"/>
          <w:u w:val="none"/>
          <w:lang w:eastAsia="zh-CN"/>
        </w:rPr>
        <w:t>武汉浩谱海洋探测系统有限公司</w:t>
      </w:r>
    </w:p>
    <w:p>
      <w:pPr>
        <w:ind w:firstLine="560" w:firstLineChars="200"/>
        <w:rPr>
          <w:rFonts w:hint="default" w:ascii="宋体" w:hAnsi="宋体" w:eastAsia="宋体" w:cs="宋体"/>
          <w:b w:val="0"/>
          <w:i w:val="0"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地  址：</w:t>
      </w:r>
      <w:r>
        <w:rPr>
          <w:rFonts w:hint="eastAsia" w:ascii="宋体" w:hAnsi="宋体" w:cs="宋体"/>
          <w:b w:val="0"/>
          <w:i w:val="0"/>
          <w:sz w:val="28"/>
          <w:szCs w:val="28"/>
          <w:u w:val="none"/>
          <w:lang w:eastAsia="zh-CN"/>
        </w:rPr>
        <w:t>武汉东湖新技术开发区光谷大道77号金融后台服务中心基地建设项目二期B5栋10层04室</w:t>
      </w:r>
    </w:p>
    <w:p>
      <w:pPr>
        <w:ind w:firstLine="560" w:firstLineChars="200"/>
        <w:rPr>
          <w:rFonts w:hint="default" w:ascii="宋体" w:hAnsi="宋体" w:eastAsia="宋体" w:cs="宋体"/>
          <w:b w:val="0"/>
          <w:i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联系方式：</w:t>
      </w:r>
      <w:r>
        <w:rPr>
          <w:rFonts w:hint="eastAsia" w:ascii="宋体" w:hAnsi="宋体" w:cs="宋体"/>
          <w:b w:val="0"/>
          <w:i w:val="0"/>
          <w:sz w:val="28"/>
          <w:szCs w:val="28"/>
          <w:u w:val="none"/>
          <w:lang w:val="en-US" w:eastAsia="zh-CN"/>
        </w:rPr>
        <w:t>027-87791700</w:t>
      </w:r>
    </w:p>
    <w:p>
      <w:pP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六、合同主要信息</w:t>
      </w:r>
    </w:p>
    <w:p>
      <w:pPr>
        <w:ind w:firstLine="560" w:firstLineChars="200"/>
        <w:rPr>
          <w:rFonts w:hint="eastAsia" w:ascii="宋体" w:hAnsi="宋体" w:cs="宋体"/>
          <w:b w:val="0"/>
          <w:i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主要标的名称：</w:t>
      </w:r>
      <w:r>
        <w:rPr>
          <w:rFonts w:hint="eastAsia" w:ascii="宋体" w:hAnsi="宋体" w:cs="宋体"/>
          <w:b w:val="0"/>
          <w:i w:val="0"/>
          <w:sz w:val="28"/>
          <w:szCs w:val="28"/>
          <w:u w:val="none"/>
          <w:lang w:eastAsia="zh-CN"/>
        </w:rPr>
        <w:t>2023-2024年度X波段测波雷达及</w:t>
      </w:r>
      <w:bookmarkStart w:id="2" w:name="_GoBack"/>
      <w:bookmarkEnd w:id="2"/>
      <w:r>
        <w:rPr>
          <w:rFonts w:hint="eastAsia" w:ascii="宋体" w:hAnsi="宋体" w:cs="宋体"/>
          <w:b w:val="0"/>
          <w:i w:val="0"/>
          <w:sz w:val="28"/>
          <w:szCs w:val="28"/>
          <w:u w:val="none"/>
          <w:lang w:eastAsia="zh-CN"/>
        </w:rPr>
        <w:t>K波段雷达潮位仪运行维护服务项目</w:t>
      </w: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规格型号（或服务要求）：</w:t>
      </w:r>
      <w:r>
        <w:rPr>
          <w:rFonts w:hint="eastAsia" w:ascii="宋体" w:hAnsi="宋体" w:cs="宋体"/>
          <w:b w:val="0"/>
          <w:i w:val="0"/>
          <w:sz w:val="28"/>
          <w:szCs w:val="28"/>
          <w:u w:val="none"/>
          <w:lang w:eastAsia="zh-CN"/>
        </w:rPr>
        <w:t>详见合同文件！</w:t>
      </w: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　　　　　　　</w:t>
      </w: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主要标的数量：</w:t>
      </w:r>
      <w:r>
        <w:rPr>
          <w:rFonts w:hint="eastAsia" w:ascii="宋体" w:hAnsi="宋体" w:cs="宋体"/>
          <w:b w:val="0"/>
          <w:i w:val="0"/>
          <w:sz w:val="28"/>
          <w:szCs w:val="28"/>
          <w:u w:val="none"/>
          <w:lang w:eastAsia="zh-CN"/>
        </w:rPr>
        <w:t>详见合同文件！</w:t>
      </w: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　　　　　　　　　　</w:t>
      </w: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主要标的单价：</w:t>
      </w:r>
      <w:r>
        <w:rPr>
          <w:rFonts w:hint="eastAsia" w:ascii="宋体" w:hAnsi="宋体" w:cs="宋体"/>
          <w:b w:val="0"/>
          <w:i w:val="0"/>
          <w:sz w:val="28"/>
          <w:szCs w:val="28"/>
          <w:u w:val="none"/>
          <w:lang w:eastAsia="zh-CN"/>
        </w:rPr>
        <w:t>详见合同文件！</w:t>
      </w: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　　　　　　　　　</w:t>
      </w: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合同金额：</w:t>
      </w:r>
      <w:r>
        <w:rPr>
          <w:rFonts w:hint="eastAsia" w:ascii="宋体" w:hAnsi="宋体" w:cs="宋体"/>
          <w:b w:val="0"/>
          <w:i w:val="0"/>
          <w:sz w:val="28"/>
          <w:szCs w:val="28"/>
          <w:u w:val="none"/>
          <w:lang w:eastAsia="zh-CN"/>
        </w:rPr>
        <w:t>详见合同文件！</w:t>
      </w: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　　　　　　　　　　</w:t>
      </w: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履约期限</w:t>
      </w:r>
      <w:r>
        <w:rPr>
          <w:rFonts w:hint="eastAsia" w:ascii="宋体" w:hAnsi="宋体" w:eastAsia="宋体" w:cs="宋体"/>
          <w:b w:val="0"/>
          <w:i w:val="0"/>
          <w:sz w:val="28"/>
          <w:szCs w:val="28"/>
        </w:rPr>
        <w:t>、地点等简要信息：</w:t>
      </w:r>
      <w:r>
        <w:rPr>
          <w:rFonts w:hint="eastAsia" w:ascii="宋体" w:hAnsi="宋体" w:eastAsia="宋体" w:cs="宋体"/>
          <w:b w:val="0"/>
          <w:i w:val="0"/>
          <w:sz w:val="28"/>
          <w:szCs w:val="28"/>
          <w:lang w:val="en-US" w:eastAsia="zh-CN"/>
        </w:rPr>
        <w:t>一年</w:t>
      </w: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。</w:t>
      </w:r>
      <w:r>
        <w:rPr>
          <w:rFonts w:hint="eastAsia" w:ascii="宋体" w:hAnsi="宋体" w:cs="宋体"/>
          <w:b w:val="0"/>
          <w:i w:val="0"/>
          <w:sz w:val="28"/>
          <w:szCs w:val="28"/>
          <w:u w:val="none"/>
          <w:lang w:eastAsia="zh-CN"/>
        </w:rPr>
        <w:t>三亚市、万宁市、文昌市。</w:t>
      </w: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　　　　　　　　　</w:t>
      </w: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采购方式：</w:t>
      </w:r>
      <w:r>
        <w:rPr>
          <w:rFonts w:hint="eastAsia" w:ascii="宋体" w:hAnsi="宋体" w:cs="宋体"/>
          <w:b w:val="0"/>
          <w:i w:val="0"/>
          <w:sz w:val="28"/>
          <w:szCs w:val="28"/>
          <w:u w:val="none"/>
          <w:lang w:eastAsia="zh-CN"/>
        </w:rPr>
        <w:t>竞争性磋商</w:t>
      </w:r>
    </w:p>
    <w:p>
      <w:pP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七、合同签订日期：</w:t>
      </w:r>
      <w:r>
        <w:rPr>
          <w:rFonts w:hint="eastAsia" w:ascii="宋体" w:hAnsi="宋体" w:cs="宋体"/>
          <w:b w:val="0"/>
          <w:i w:val="0"/>
          <w:sz w:val="28"/>
          <w:szCs w:val="28"/>
          <w:u w:val="none"/>
          <w:lang w:val="en-US" w:eastAsia="zh-CN"/>
        </w:rPr>
        <w:t>2023年10月26日</w:t>
      </w: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　　　　　</w:t>
      </w:r>
    </w:p>
    <w:p>
      <w:pP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八、合同公告日期：</w:t>
      </w:r>
      <w:r>
        <w:rPr>
          <w:rFonts w:hint="eastAsia" w:ascii="宋体" w:hAnsi="宋体" w:cs="宋体"/>
          <w:b w:val="0"/>
          <w:i w:val="0"/>
          <w:sz w:val="28"/>
          <w:szCs w:val="28"/>
          <w:u w:val="none"/>
          <w:lang w:val="en-US" w:eastAsia="zh-CN"/>
        </w:rPr>
        <w:t>2023年12月6日</w:t>
      </w: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　　　　　　　　　　　</w:t>
      </w:r>
    </w:p>
    <w:p>
      <w:pP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九、其他补充事宜：</w:t>
      </w:r>
      <w:r>
        <w:rPr>
          <w:rFonts w:hint="eastAsia" w:ascii="宋体" w:hAnsi="宋体" w:cs="宋体"/>
          <w:b w:val="0"/>
          <w:i w:val="0"/>
          <w:sz w:val="28"/>
          <w:szCs w:val="28"/>
          <w:u w:val="non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</w:rPr>
        <w:t>　　　　　　　　　　　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957C7"/>
    <w:multiLevelType w:val="singleLevel"/>
    <w:tmpl w:val="0CE957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YmUxOTVlMzgzOTJiZDdmNWYwZDFkODEwMDhkMmIifQ=="/>
  </w:docVars>
  <w:rsids>
    <w:rsidRoot w:val="7D8D0E39"/>
    <w:rsid w:val="0AA249DF"/>
    <w:rsid w:val="0DA21048"/>
    <w:rsid w:val="0ECA3746"/>
    <w:rsid w:val="0F7D0448"/>
    <w:rsid w:val="128D191E"/>
    <w:rsid w:val="1A72715F"/>
    <w:rsid w:val="1A92104E"/>
    <w:rsid w:val="27AA0374"/>
    <w:rsid w:val="27F170E8"/>
    <w:rsid w:val="291B6CB7"/>
    <w:rsid w:val="2D4D2BC7"/>
    <w:rsid w:val="394221A1"/>
    <w:rsid w:val="4F1149FE"/>
    <w:rsid w:val="54270BF7"/>
    <w:rsid w:val="5EE26433"/>
    <w:rsid w:val="6AC80D89"/>
    <w:rsid w:val="72D0422F"/>
    <w:rsid w:val="789E7F99"/>
    <w:rsid w:val="7A287372"/>
    <w:rsid w:val="7D8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445</Characters>
  <Lines>0</Lines>
  <Paragraphs>0</Paragraphs>
  <TotalTime>75</TotalTime>
  <ScaleCrop>false</ScaleCrop>
  <LinksUpToDate>false</LinksUpToDate>
  <CharactersWithSpaces>531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2021-06-04T06:44:00Z</dcterms:created>
  <dc:creator>cdx</dc:creator>
  <cp:lastModifiedBy>cdx</cp:lastModifiedBy>
  <dcterms:modified xsi:type="dcterms:W3CDTF">2023-12-06T08:58:47Z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90AAA60A7967455693BFEC8D815476CF</vt:lpwstr>
  </property>
</Properties>
</file>